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77777777"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d’études 2013 – 2016</w:t>
      </w:r>
      <w:r w:rsidRPr="00E5577F">
        <w:rPr>
          <w:rFonts w:cs="Times New Roman"/>
          <w:szCs w:val="24"/>
        </w:rPr>
        <w:br/>
        <w:t>Travail restitué en 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77777777" w:rsidR="00E5577F" w:rsidRPr="00E5577F" w:rsidRDefault="00E5577F" w:rsidP="00E5577F">
      <w:pPr>
        <w:spacing w:after="480"/>
        <w:rPr>
          <w:rFonts w:cs="Times New Roman"/>
        </w:rPr>
      </w:pPr>
      <w:r w:rsidRPr="00E5577F">
        <w:rPr>
          <w:rFonts w:cs="Times New Roman"/>
        </w:rPr>
        <w:t>Candidat : Anthony Tomat</w:t>
      </w:r>
      <w:r w:rsidRPr="00E5577F">
        <w:rPr>
          <w:rFonts w:cs="Times New Roman"/>
        </w:rPr>
        <w:br/>
        <w:t>Directeur : Boris Fritscher</w:t>
      </w:r>
      <w:r w:rsidRPr="00E5577F">
        <w:rPr>
          <w:rFonts w:cs="Times New Roman"/>
        </w:rPr>
        <w:br/>
        <w:t>Filière informatique de gestion, HEG ARC – Haute Ecole Arc – Gestion, Neuchâtel, Suisse</w:t>
      </w:r>
      <w:r w:rsidRPr="00E5577F">
        <w:rPr>
          <w:rFonts w:cs="Times New Roman"/>
        </w:rPr>
        <w:br/>
        <w:t>anthony.tomat@(he-arc.ch)|(gmail.com), boris.fritscher@he-arc.ch</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E5577F" w14:paraId="39CED2F6" w14:textId="77777777" w:rsidTr="00F928A5">
        <w:tc>
          <w:tcPr>
            <w:tcW w:w="1295" w:type="dxa"/>
          </w:tcPr>
          <w:p w14:paraId="39170B4F" w14:textId="77777777" w:rsidR="00E5577F" w:rsidRPr="00E5577F" w:rsidRDefault="00E5577F" w:rsidP="00F928A5">
            <w:pPr>
              <w:spacing w:after="60"/>
              <w:outlineLvl w:val="0"/>
              <w:rPr>
                <w:rFonts w:cs="Times New Roman"/>
                <w:b/>
                <w:i/>
                <w:sz w:val="22"/>
              </w:rPr>
            </w:pPr>
            <w:r w:rsidRPr="00E5577F">
              <w:rPr>
                <w:rFonts w:cs="Times New Roman"/>
                <w:b/>
                <w:i/>
                <w:sz w:val="22"/>
              </w:rPr>
              <w:t>Résumé</w:t>
            </w:r>
          </w:p>
        </w:tc>
        <w:tc>
          <w:tcPr>
            <w:tcW w:w="5491" w:type="dxa"/>
          </w:tcPr>
          <w:p w14:paraId="4419B528" w14:textId="77777777" w:rsidR="00E5577F" w:rsidRPr="00E5577F" w:rsidRDefault="00E5577F" w:rsidP="00F928A5">
            <w:pPr>
              <w:spacing w:after="60"/>
              <w:outlineLvl w:val="0"/>
              <w:rPr>
                <w:rFonts w:cs="Times New Roman"/>
                <w:i/>
                <w:sz w:val="22"/>
              </w:rPr>
            </w:pPr>
            <w:r w:rsidRPr="00E5577F">
              <w:rPr>
                <w:rFonts w:cs="Times New Roman"/>
                <w:i/>
                <w:sz w:val="22"/>
              </w:rPr>
              <w:t>Ce travail constitue l’apogée de la formation d’informatique de gestion au niveau Bachelor, des Hautes Ecoles de Suisse occidentale. Il conjugue les domaines de la gestion et de l’informatique.</w:t>
            </w:r>
          </w:p>
          <w:p w14:paraId="2947A91B" w14:textId="77777777" w:rsidR="00E5577F" w:rsidRPr="00E5577F" w:rsidRDefault="00E5577F" w:rsidP="00F928A5">
            <w:pPr>
              <w:spacing w:after="60"/>
              <w:outlineLvl w:val="0"/>
              <w:rPr>
                <w:rFonts w:cs="Times New Roman"/>
                <w:i/>
                <w:sz w:val="22"/>
              </w:rPr>
            </w:pPr>
            <w:r w:rsidRPr="00E5577F">
              <w:rPr>
                <w:rFonts w:cs="Times New Roman"/>
                <w:i/>
                <w:sz w:val="22"/>
              </w:rPr>
              <w:t>Il apporte un certain lot de réponse quant aux démarches à entreprendre pour la réalisation d’un nouveau scénario de jeu. Les problématiques liées ainsi que les résultats sont présentés au lecteur.</w:t>
            </w:r>
          </w:p>
          <w:p w14:paraId="3D2F4807" w14:textId="77777777" w:rsidR="00E5577F" w:rsidRPr="00E5577F" w:rsidRDefault="00E5577F" w:rsidP="00F928A5">
            <w:pPr>
              <w:spacing w:after="60"/>
              <w:outlineLvl w:val="0"/>
              <w:rPr>
                <w:rFonts w:cs="Times New Roman"/>
                <w:i/>
                <w:sz w:val="22"/>
              </w:rPr>
            </w:pPr>
            <w:r w:rsidRPr="00E5577F">
              <w:rPr>
                <w:rFonts w:cs="Times New Roman"/>
                <w:i/>
                <w:sz w:val="22"/>
              </w:rPr>
              <w:t>Le contexte consiste à simuler une entreprise, dans une économie de marché et la plupart des interactions avec les différents agents et les contraintes inhérentes.</w:t>
            </w:r>
          </w:p>
          <w:p w14:paraId="59EAF880" w14:textId="77777777" w:rsidR="00E5577F" w:rsidRPr="00E5577F" w:rsidRDefault="00E5577F" w:rsidP="00F928A5">
            <w:pPr>
              <w:spacing w:after="60"/>
              <w:outlineLvl w:val="0"/>
              <w:rPr>
                <w:rFonts w:cs="Times New Roman"/>
                <w:i/>
                <w:sz w:val="22"/>
              </w:rPr>
            </w:pPr>
            <w:r w:rsidRPr="00E5577F">
              <w:rPr>
                <w:rFonts w:cs="Times New Roman"/>
                <w:i/>
                <w:sz w:val="22"/>
              </w:rPr>
              <w:t>Le but recherché est de sensibiliser le participant aux décisions et aux principales opérations à exécuter dans la réalisation du pilotage d’une société de commercialisation de produits à l’aide d’un progiciel de gestion (PGI). Ainsi, l’étudiant capitalise à la fois des compétences métiers et des compétences sur un outil informatique.</w:t>
            </w:r>
          </w:p>
          <w:p w14:paraId="264C3D0A" w14:textId="77777777" w:rsidR="00E5577F" w:rsidRPr="00E5577F" w:rsidRDefault="00E5577F" w:rsidP="00F928A5">
            <w:pPr>
              <w:spacing w:after="60"/>
              <w:outlineLvl w:val="0"/>
              <w:rPr>
                <w:rFonts w:cs="Times New Roman"/>
                <w:i/>
                <w:sz w:val="22"/>
              </w:rPr>
            </w:pPr>
            <w:r w:rsidRPr="00E5577F">
              <w:rPr>
                <w:rFonts w:cs="Times New Roman"/>
                <w:i/>
                <w:sz w:val="22"/>
              </w:rPr>
              <w:t>Afin de mener à bien ce projet, une revue de littérature rigoureuse est menée en vue de faire un état de l’art du domaine. Ensuite, une scénarisation et ses principales opérations sont choisies et critiquées sur deux axes bien distincts. D’une part, les apports pédagogiques. De l’autre, son impact en terme de réalisation technique.</w:t>
            </w:r>
          </w:p>
          <w:p w14:paraId="55CE69BF" w14:textId="77777777" w:rsidR="00E5577F" w:rsidRPr="00E5577F" w:rsidRDefault="00E5577F" w:rsidP="00F928A5">
            <w:pPr>
              <w:spacing w:after="60"/>
              <w:outlineLvl w:val="0"/>
              <w:rPr>
                <w:rFonts w:cs="Times New Roman"/>
                <w:i/>
                <w:sz w:val="22"/>
              </w:rPr>
            </w:pPr>
            <w:r w:rsidRPr="00E5577F">
              <w:rPr>
                <w:rFonts w:cs="Times New Roman"/>
                <w:i/>
                <w:sz w:val="22"/>
              </w:rPr>
              <w:t>Finalement, une étude de faisabilité est menée afin de répondre à l’une des interrogations initiales, qui était « Est-ce que le PGI Odoo est exploitable et si oui, de quelle manière ? ». Cette étude se base sur un artéfact logiciel concret développé grâce à une méthodologie agile de gestion de projet.</w:t>
            </w:r>
          </w:p>
          <w:p w14:paraId="6ABB984E" w14:textId="77777777" w:rsidR="00E5577F" w:rsidRPr="00E5577F" w:rsidRDefault="00E5577F" w:rsidP="00F928A5">
            <w:pPr>
              <w:spacing w:after="60"/>
              <w:outlineLvl w:val="0"/>
              <w:rPr>
                <w:rFonts w:cs="Times New Roman"/>
                <w:i/>
                <w:sz w:val="22"/>
              </w:rPr>
            </w:pPr>
          </w:p>
        </w:tc>
      </w:tr>
      <w:tr w:rsidR="00E5577F" w:rsidRPr="00E5577F" w14:paraId="08C75BE7" w14:textId="77777777" w:rsidTr="00F928A5">
        <w:trPr>
          <w:trHeight w:val="1097"/>
        </w:trPr>
        <w:tc>
          <w:tcPr>
            <w:tcW w:w="1295" w:type="dxa"/>
          </w:tcPr>
          <w:p w14:paraId="4E7FED0D" w14:textId="77777777" w:rsidR="00E5577F" w:rsidRPr="00E5577F" w:rsidRDefault="00E5577F" w:rsidP="00F928A5">
            <w:pPr>
              <w:spacing w:after="60"/>
              <w:outlineLvl w:val="0"/>
              <w:rPr>
                <w:rFonts w:cs="Times New Roman"/>
                <w:b/>
                <w:i/>
                <w:sz w:val="22"/>
              </w:rPr>
            </w:pPr>
            <w:r w:rsidRPr="00E5577F">
              <w:rPr>
                <w:rFonts w:cs="Times New Roman"/>
                <w:b/>
                <w:i/>
                <w:sz w:val="22"/>
              </w:rPr>
              <w:t>Mots-clés</w:t>
            </w:r>
          </w:p>
        </w:tc>
        <w:tc>
          <w:tcPr>
            <w:tcW w:w="5491" w:type="dxa"/>
          </w:tcPr>
          <w:p w14:paraId="1CB5E2B8" w14:textId="77777777" w:rsidR="00E5577F" w:rsidRPr="00E5577F" w:rsidRDefault="00E5577F" w:rsidP="00F928A5">
            <w:pPr>
              <w:spacing w:after="60"/>
              <w:outlineLvl w:val="0"/>
              <w:rPr>
                <w:rFonts w:cs="Times New Roman"/>
                <w:i/>
                <w:sz w:val="22"/>
              </w:rPr>
            </w:pPr>
            <w:r w:rsidRPr="00E5577F">
              <w:rPr>
                <w:rFonts w:cs="Times New Roman"/>
                <w:i/>
                <w:sz w:val="22"/>
              </w:rPr>
              <w:t>Jeux sérieux – Ludique - Apprentissage – PGI/ERP – Gestion d’entreprise – Processus –Loi des marchés– Simulateur – Programmation Java – Gestion de projet.</w:t>
            </w:r>
          </w:p>
        </w:tc>
      </w:tr>
    </w:tbl>
    <w:p w14:paraId="631D6317" w14:textId="77777777" w:rsidR="00E5577F" w:rsidRDefault="00E5577F" w:rsidP="00F2693B">
      <w:pPr>
        <w:pStyle w:val="tbnormal"/>
        <w:sectPr w:rsidR="00E5577F" w:rsidSect="00F2693B">
          <w:pgSz w:w="11906" w:h="16838"/>
          <w:pgMar w:top="1418" w:right="2268" w:bottom="1418" w:left="2268" w:header="709" w:footer="709" w:gutter="0"/>
          <w:cols w:space="708"/>
          <w:docGrid w:linePitch="360"/>
        </w:sectPr>
      </w:pPr>
    </w:p>
    <w:p w14:paraId="796F4FB4" w14:textId="77777777" w:rsidR="00F2693B" w:rsidRDefault="00F2693B" w:rsidP="00DD1E85">
      <w:pPr>
        <w:pStyle w:val="tbhorstable"/>
        <w:outlineLvl w:val="0"/>
      </w:pPr>
      <w:r>
        <w:lastRenderedPageBreak/>
        <w:t>Acronymes</w:t>
      </w:r>
    </w:p>
    <w:p w14:paraId="3E51B13D" w14:textId="77777777" w:rsidR="00F2693B" w:rsidRDefault="00F2693B" w:rsidP="00DD1E85">
      <w:pPr>
        <w:pStyle w:val="tbnormal"/>
        <w:outlineLvl w:val="0"/>
      </w:pPr>
      <w:r>
        <w:t>RPC : Remote Procedure Call</w:t>
      </w:r>
    </w:p>
    <w:p w14:paraId="5F094CF2" w14:textId="77777777" w:rsidR="00F2693B" w:rsidRDefault="00F2693B" w:rsidP="00851178">
      <w:pPr>
        <w:pStyle w:val="tbnormal"/>
      </w:pPr>
      <w:r>
        <w:t>WSAPI : Web Service API</w:t>
      </w:r>
    </w:p>
    <w:p w14:paraId="02D9CD50" w14:textId="77777777" w:rsidR="00F2693B" w:rsidRDefault="00F2693B" w:rsidP="00851178">
      <w:pPr>
        <w:pStyle w:val="tbnormal"/>
      </w:pPr>
      <w:r>
        <w:t>PGI : Progiciel de gestion intégré</w:t>
      </w:r>
    </w:p>
    <w:p w14:paraId="78A63107" w14:textId="77777777" w:rsidR="00F2693B" w:rsidRDefault="00F2693B" w:rsidP="00851178">
      <w:pPr>
        <w:pStyle w:val="tbnormal"/>
      </w:pPr>
      <w:r>
        <w:t>ERP : Entreprise Ressources Planning</w:t>
      </w:r>
    </w:p>
    <w:p w14:paraId="1AB3D7E1" w14:textId="77777777" w:rsidR="00F2693B" w:rsidRPr="00F2693B" w:rsidRDefault="00F2693B" w:rsidP="00851178">
      <w:pPr>
        <w:pStyle w:val="tbnormal"/>
        <w:rPr>
          <w:lang w:val="de-CH"/>
        </w:rPr>
      </w:pPr>
      <w:r w:rsidRPr="00F2693B">
        <w:rPr>
          <w:lang w:val="de-CH"/>
        </w:rPr>
        <w:t>MTS : Make To Stock</w:t>
      </w:r>
    </w:p>
    <w:p w14:paraId="006D8060" w14:textId="77777777" w:rsidR="00F2693B" w:rsidRPr="00F2693B" w:rsidRDefault="00F2693B" w:rsidP="00851178">
      <w:pPr>
        <w:pStyle w:val="tbnormal"/>
        <w:rPr>
          <w:lang w:val="de-CH"/>
        </w:rPr>
      </w:pPr>
      <w:r w:rsidRPr="00F2693B">
        <w:rPr>
          <w:lang w:val="de-CH"/>
        </w:rPr>
        <w:t>MTO : Make To Order</w:t>
      </w:r>
    </w:p>
    <w:p w14:paraId="03E287BE" w14:textId="77777777" w:rsidR="00F2693B" w:rsidRPr="00F2693B" w:rsidRDefault="00F2693B" w:rsidP="00851178">
      <w:pPr>
        <w:pStyle w:val="tbnormal"/>
        <w:rPr>
          <w:lang w:val="de-CH"/>
        </w:rPr>
      </w:pPr>
      <w:r w:rsidRPr="00F2693B">
        <w:rPr>
          <w:lang w:val="de-CH"/>
        </w:rPr>
        <w:t>SMART : Small, M…, A…, R…, T…</w:t>
      </w:r>
    </w:p>
    <w:p w14:paraId="247E4597" w14:textId="77777777" w:rsidR="00F2693B" w:rsidRDefault="00F2693B" w:rsidP="00851178">
      <w:pPr>
        <w:pStyle w:val="tbnormal"/>
      </w:pPr>
      <w:r>
        <w:t>MOI : Main d’œuvre indirect</w:t>
      </w:r>
    </w:p>
    <w:p w14:paraId="1B406E5C" w14:textId="77777777" w:rsidR="00F2693B" w:rsidRDefault="00F2693B" w:rsidP="00851178">
      <w:pPr>
        <w:pStyle w:val="tbnormal"/>
      </w:pPr>
      <w:r>
        <w:t>MOD : Main d’œuvre direct</w:t>
      </w:r>
    </w:p>
    <w:p w14:paraId="677F8BF8" w14:textId="0F8179CC" w:rsidR="005647D2" w:rsidRDefault="005647D2" w:rsidP="00851178">
      <w:pPr>
        <w:pStyle w:val="tbnormal"/>
      </w:pPr>
      <w:r>
        <w:t>MOA : Maîtrise d’ouvrage ou Maître d’ouvrage</w:t>
      </w:r>
    </w:p>
    <w:p w14:paraId="6C763FFB" w14:textId="1A57214B" w:rsidR="005647D2" w:rsidRDefault="005647D2" w:rsidP="00851178">
      <w:pPr>
        <w:pStyle w:val="tbnormal"/>
      </w:pPr>
      <w:r>
        <w:t>MOE : Maîtrise d’œuvre ou Maître d’œuvre</w:t>
      </w:r>
    </w:p>
    <w:p w14:paraId="11D671F7" w14:textId="77777777" w:rsidR="00F2693B" w:rsidRDefault="00F2693B" w:rsidP="00DD1E85">
      <w:pPr>
        <w:pStyle w:val="tbhorstable"/>
        <w:outlineLvl w:val="0"/>
      </w:pPr>
      <w:r>
        <w:t>Abréviations</w:t>
      </w:r>
    </w:p>
    <w:p w14:paraId="6ADEC4D7" w14:textId="77777777" w:rsidR="00F2693B" w:rsidRDefault="00F2693B" w:rsidP="00F2693B">
      <w:pPr>
        <w:pStyle w:val="tbnormal"/>
        <w:spacing w:before="120" w:after="120"/>
      </w:pPr>
      <w:r>
        <w:t>i.e. : C’est-à-dire</w:t>
      </w:r>
    </w:p>
    <w:p w14:paraId="7F3265D3" w14:textId="77777777" w:rsidR="00E5577F" w:rsidRDefault="00E5577F" w:rsidP="00E5577F">
      <w:pPr>
        <w:pStyle w:val="tbnormal"/>
        <w:sectPr w:rsidR="00E5577F" w:rsidSect="00F2693B">
          <w:pgSz w:w="11906" w:h="16838"/>
          <w:pgMar w:top="1418" w:right="2268" w:bottom="1418" w:left="2268" w:header="709" w:footer="709" w:gutter="0"/>
          <w:cols w:space="708"/>
          <w:docGrid w:linePitch="360"/>
        </w:sectPr>
      </w:pPr>
      <w:r>
        <w:t>ndlr : Note de la rédaction</w:t>
      </w:r>
    </w:p>
    <w:p w14:paraId="5BD36FFE" w14:textId="597C4594" w:rsidR="00684F41" w:rsidRDefault="00684F41" w:rsidP="00DD1E85">
      <w:pPr>
        <w:pStyle w:val="tbhorstable"/>
        <w:outlineLvl w:val="0"/>
      </w:pPr>
      <w:r>
        <w:lastRenderedPageBreak/>
        <w:t>Table des matières</w:t>
      </w:r>
    </w:p>
    <w:p w14:paraId="7AE67918" w14:textId="77777777" w:rsidR="00FA5C82" w:rsidRDefault="004B7247">
      <w:pPr>
        <w:pStyle w:val="TM1"/>
        <w:tabs>
          <w:tab w:val="right" w:leader="dot" w:pos="7360"/>
        </w:tabs>
        <w:rPr>
          <w:rFonts w:eastAsiaTheme="minorEastAsia" w:cstheme="minorBidi"/>
          <w:b w:val="0"/>
          <w:bCs w:val="0"/>
          <w:caps w:val="0"/>
          <w:noProof/>
          <w:sz w:val="24"/>
          <w:szCs w:val="24"/>
          <w:lang w:val="fr-FR" w:eastAsia="fr-FR"/>
        </w:rPr>
      </w:pPr>
      <w:r>
        <w:fldChar w:fldCharType="begin"/>
      </w:r>
      <w:r>
        <w:instrText xml:space="preserve"> TOC \o "1-7" </w:instrText>
      </w:r>
      <w:r>
        <w:fldChar w:fldCharType="separate"/>
      </w:r>
      <w:r w:rsidR="00FA5C82">
        <w:rPr>
          <w:noProof/>
        </w:rPr>
        <w:t>Partie introductive</w:t>
      </w:r>
      <w:r w:rsidR="00FA5C82">
        <w:rPr>
          <w:noProof/>
        </w:rPr>
        <w:tab/>
      </w:r>
      <w:r w:rsidR="00FA5C82">
        <w:rPr>
          <w:noProof/>
        </w:rPr>
        <w:fldChar w:fldCharType="begin"/>
      </w:r>
      <w:r w:rsidR="00FA5C82">
        <w:rPr>
          <w:noProof/>
        </w:rPr>
        <w:instrText xml:space="preserve"> PAGEREF _Toc453049206 \h </w:instrText>
      </w:r>
      <w:r w:rsidR="00FA5C82">
        <w:rPr>
          <w:noProof/>
        </w:rPr>
      </w:r>
      <w:r w:rsidR="00FA5C82">
        <w:rPr>
          <w:noProof/>
        </w:rPr>
        <w:fldChar w:fldCharType="separate"/>
      </w:r>
      <w:r w:rsidR="00FA5C82">
        <w:rPr>
          <w:noProof/>
        </w:rPr>
        <w:t>7</w:t>
      </w:r>
      <w:r w:rsidR="00FA5C82">
        <w:rPr>
          <w:noProof/>
        </w:rPr>
        <w:fldChar w:fldCharType="end"/>
      </w:r>
    </w:p>
    <w:p w14:paraId="76C07771"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_Toc453049207 \h </w:instrText>
      </w:r>
      <w:r>
        <w:rPr>
          <w:noProof/>
        </w:rPr>
      </w:r>
      <w:r>
        <w:rPr>
          <w:noProof/>
        </w:rPr>
        <w:fldChar w:fldCharType="separate"/>
      </w:r>
      <w:r>
        <w:rPr>
          <w:noProof/>
        </w:rPr>
        <w:t>8</w:t>
      </w:r>
      <w:r>
        <w:rPr>
          <w:noProof/>
        </w:rPr>
        <w:fldChar w:fldCharType="end"/>
      </w:r>
    </w:p>
    <w:p w14:paraId="50B30F47"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Pourquoi Odoo®</w:t>
      </w:r>
      <w:r>
        <w:rPr>
          <w:noProof/>
        </w:rPr>
        <w:tab/>
      </w:r>
      <w:r>
        <w:rPr>
          <w:noProof/>
        </w:rPr>
        <w:fldChar w:fldCharType="begin"/>
      </w:r>
      <w:r>
        <w:rPr>
          <w:noProof/>
        </w:rPr>
        <w:instrText xml:space="preserve"> PAGEREF _Toc453049208 \h </w:instrText>
      </w:r>
      <w:r>
        <w:rPr>
          <w:noProof/>
        </w:rPr>
      </w:r>
      <w:r>
        <w:rPr>
          <w:noProof/>
        </w:rPr>
        <w:fldChar w:fldCharType="separate"/>
      </w:r>
      <w:r>
        <w:rPr>
          <w:noProof/>
        </w:rPr>
        <w:t>9</w:t>
      </w:r>
      <w:r>
        <w:rPr>
          <w:noProof/>
        </w:rPr>
        <w:fldChar w:fldCharType="end"/>
      </w:r>
    </w:p>
    <w:p w14:paraId="005DFFEC"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_Toc453049209 \h </w:instrText>
      </w:r>
      <w:r>
        <w:rPr>
          <w:noProof/>
        </w:rPr>
      </w:r>
      <w:r>
        <w:rPr>
          <w:noProof/>
        </w:rPr>
        <w:fldChar w:fldCharType="separate"/>
      </w:r>
      <w:r>
        <w:rPr>
          <w:noProof/>
        </w:rPr>
        <w:t>10</w:t>
      </w:r>
      <w:r>
        <w:rPr>
          <w:noProof/>
        </w:rPr>
        <w:fldChar w:fldCharType="end"/>
      </w:r>
    </w:p>
    <w:p w14:paraId="312FAE24"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_Toc453049210 \h </w:instrText>
      </w:r>
      <w:r>
        <w:rPr>
          <w:noProof/>
        </w:rPr>
      </w:r>
      <w:r>
        <w:rPr>
          <w:noProof/>
        </w:rPr>
        <w:fldChar w:fldCharType="separate"/>
      </w:r>
      <w:r>
        <w:rPr>
          <w:noProof/>
        </w:rPr>
        <w:t>13</w:t>
      </w:r>
      <w:r>
        <w:rPr>
          <w:noProof/>
        </w:rPr>
        <w:fldChar w:fldCharType="end"/>
      </w:r>
    </w:p>
    <w:p w14:paraId="0D3877C5"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Hypothèses préalable</w:t>
      </w:r>
      <w:r>
        <w:rPr>
          <w:noProof/>
        </w:rPr>
        <w:tab/>
      </w:r>
      <w:r>
        <w:rPr>
          <w:noProof/>
        </w:rPr>
        <w:fldChar w:fldCharType="begin"/>
      </w:r>
      <w:r>
        <w:rPr>
          <w:noProof/>
        </w:rPr>
        <w:instrText xml:space="preserve"> PAGEREF _Toc453049211 \h </w:instrText>
      </w:r>
      <w:r>
        <w:rPr>
          <w:noProof/>
        </w:rPr>
      </w:r>
      <w:r>
        <w:rPr>
          <w:noProof/>
        </w:rPr>
        <w:fldChar w:fldCharType="separate"/>
      </w:r>
      <w:r>
        <w:rPr>
          <w:noProof/>
        </w:rPr>
        <w:t>15</w:t>
      </w:r>
      <w:r>
        <w:rPr>
          <w:noProof/>
        </w:rPr>
        <w:fldChar w:fldCharType="end"/>
      </w:r>
    </w:p>
    <w:p w14:paraId="4A57768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Axe pédagogique</w:t>
      </w:r>
      <w:r>
        <w:rPr>
          <w:noProof/>
        </w:rPr>
        <w:tab/>
      </w:r>
      <w:r>
        <w:rPr>
          <w:noProof/>
        </w:rPr>
        <w:fldChar w:fldCharType="begin"/>
      </w:r>
      <w:r>
        <w:rPr>
          <w:noProof/>
        </w:rPr>
        <w:instrText xml:space="preserve"> PAGEREF _Toc453049212 \h </w:instrText>
      </w:r>
      <w:r>
        <w:rPr>
          <w:noProof/>
        </w:rPr>
      </w:r>
      <w:r>
        <w:rPr>
          <w:noProof/>
        </w:rPr>
        <w:fldChar w:fldCharType="separate"/>
      </w:r>
      <w:r>
        <w:rPr>
          <w:noProof/>
        </w:rPr>
        <w:t>15</w:t>
      </w:r>
      <w:r>
        <w:rPr>
          <w:noProof/>
        </w:rPr>
        <w:fldChar w:fldCharType="end"/>
      </w:r>
    </w:p>
    <w:p w14:paraId="186A7767"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Axe métier</w:t>
      </w:r>
      <w:r>
        <w:rPr>
          <w:noProof/>
        </w:rPr>
        <w:tab/>
      </w:r>
      <w:r>
        <w:rPr>
          <w:noProof/>
        </w:rPr>
        <w:fldChar w:fldCharType="begin"/>
      </w:r>
      <w:r>
        <w:rPr>
          <w:noProof/>
        </w:rPr>
        <w:instrText xml:space="preserve"> PAGEREF _Toc453049213 \h </w:instrText>
      </w:r>
      <w:r>
        <w:rPr>
          <w:noProof/>
        </w:rPr>
      </w:r>
      <w:r>
        <w:rPr>
          <w:noProof/>
        </w:rPr>
        <w:fldChar w:fldCharType="separate"/>
      </w:r>
      <w:r>
        <w:rPr>
          <w:noProof/>
        </w:rPr>
        <w:t>16</w:t>
      </w:r>
      <w:r>
        <w:rPr>
          <w:noProof/>
        </w:rPr>
        <w:fldChar w:fldCharType="end"/>
      </w:r>
    </w:p>
    <w:p w14:paraId="47736EE7"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Axe technique</w:t>
      </w:r>
      <w:r>
        <w:rPr>
          <w:noProof/>
        </w:rPr>
        <w:tab/>
      </w:r>
      <w:r>
        <w:rPr>
          <w:noProof/>
        </w:rPr>
        <w:fldChar w:fldCharType="begin"/>
      </w:r>
      <w:r>
        <w:rPr>
          <w:noProof/>
        </w:rPr>
        <w:instrText xml:space="preserve"> PAGEREF _Toc453049214 \h </w:instrText>
      </w:r>
      <w:r>
        <w:rPr>
          <w:noProof/>
        </w:rPr>
      </w:r>
      <w:r>
        <w:rPr>
          <w:noProof/>
        </w:rPr>
        <w:fldChar w:fldCharType="separate"/>
      </w:r>
      <w:r>
        <w:rPr>
          <w:noProof/>
        </w:rPr>
        <w:t>16</w:t>
      </w:r>
      <w:r>
        <w:rPr>
          <w:noProof/>
        </w:rPr>
        <w:fldChar w:fldCharType="end"/>
      </w:r>
    </w:p>
    <w:p w14:paraId="32726E82" w14:textId="77777777" w:rsidR="00FA5C82" w:rsidRDefault="00FA5C82">
      <w:pPr>
        <w:pStyle w:val="TM1"/>
        <w:tabs>
          <w:tab w:val="right" w:leader="dot" w:pos="7360"/>
        </w:tabs>
        <w:rPr>
          <w:rFonts w:eastAsiaTheme="minorEastAsia" w:cstheme="minorBidi"/>
          <w:b w:val="0"/>
          <w:bCs w:val="0"/>
          <w:caps w:val="0"/>
          <w:noProof/>
          <w:sz w:val="24"/>
          <w:szCs w:val="24"/>
          <w:lang w:val="fr-FR" w:eastAsia="fr-FR"/>
        </w:rPr>
      </w:pPr>
      <w:r>
        <w:rPr>
          <w:noProof/>
        </w:rPr>
        <w:t>Partie théorique</w:t>
      </w:r>
      <w:r>
        <w:rPr>
          <w:noProof/>
        </w:rPr>
        <w:tab/>
      </w:r>
      <w:r>
        <w:rPr>
          <w:noProof/>
        </w:rPr>
        <w:fldChar w:fldCharType="begin"/>
      </w:r>
      <w:r>
        <w:rPr>
          <w:noProof/>
        </w:rPr>
        <w:instrText xml:space="preserve"> PAGEREF _Toc453049215 \h </w:instrText>
      </w:r>
      <w:r>
        <w:rPr>
          <w:noProof/>
        </w:rPr>
      </w:r>
      <w:r>
        <w:rPr>
          <w:noProof/>
        </w:rPr>
        <w:fldChar w:fldCharType="separate"/>
      </w:r>
      <w:r>
        <w:rPr>
          <w:noProof/>
        </w:rPr>
        <w:t>17</w:t>
      </w:r>
      <w:r>
        <w:rPr>
          <w:noProof/>
        </w:rPr>
        <w:fldChar w:fldCharType="end"/>
      </w:r>
    </w:p>
    <w:p w14:paraId="6B063BDA"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Les jeux sérieux</w:t>
      </w:r>
      <w:r>
        <w:rPr>
          <w:noProof/>
        </w:rPr>
        <w:tab/>
      </w:r>
      <w:r>
        <w:rPr>
          <w:noProof/>
        </w:rPr>
        <w:fldChar w:fldCharType="begin"/>
      </w:r>
      <w:r>
        <w:rPr>
          <w:noProof/>
        </w:rPr>
        <w:instrText xml:space="preserve"> PAGEREF _Toc453049216 \h </w:instrText>
      </w:r>
      <w:r>
        <w:rPr>
          <w:noProof/>
        </w:rPr>
      </w:r>
      <w:r>
        <w:rPr>
          <w:noProof/>
        </w:rPr>
        <w:fldChar w:fldCharType="separate"/>
      </w:r>
      <w:r>
        <w:rPr>
          <w:noProof/>
        </w:rPr>
        <w:t>17</w:t>
      </w:r>
      <w:r>
        <w:rPr>
          <w:noProof/>
        </w:rPr>
        <w:fldChar w:fldCharType="end"/>
      </w:r>
    </w:p>
    <w:p w14:paraId="69331719"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Facteurs clés de succès</w:t>
      </w:r>
      <w:r>
        <w:rPr>
          <w:noProof/>
        </w:rPr>
        <w:tab/>
      </w:r>
      <w:r>
        <w:rPr>
          <w:noProof/>
        </w:rPr>
        <w:fldChar w:fldCharType="begin"/>
      </w:r>
      <w:r>
        <w:rPr>
          <w:noProof/>
        </w:rPr>
        <w:instrText xml:space="preserve"> PAGEREF _Toc453049217 \h </w:instrText>
      </w:r>
      <w:r>
        <w:rPr>
          <w:noProof/>
        </w:rPr>
      </w:r>
      <w:r>
        <w:rPr>
          <w:noProof/>
        </w:rPr>
        <w:fldChar w:fldCharType="separate"/>
      </w:r>
      <w:r>
        <w:rPr>
          <w:noProof/>
        </w:rPr>
        <w:t>17</w:t>
      </w:r>
      <w:r>
        <w:rPr>
          <w:noProof/>
        </w:rPr>
        <w:fldChar w:fldCharType="end"/>
      </w:r>
    </w:p>
    <w:p w14:paraId="680A127D"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Démarche de réalisation</w:t>
      </w:r>
      <w:r>
        <w:rPr>
          <w:noProof/>
        </w:rPr>
        <w:tab/>
      </w:r>
      <w:r>
        <w:rPr>
          <w:noProof/>
        </w:rPr>
        <w:fldChar w:fldCharType="begin"/>
      </w:r>
      <w:r>
        <w:rPr>
          <w:noProof/>
        </w:rPr>
        <w:instrText xml:space="preserve"> PAGEREF _Toc453049218 \h </w:instrText>
      </w:r>
      <w:r>
        <w:rPr>
          <w:noProof/>
        </w:rPr>
      </w:r>
      <w:r>
        <w:rPr>
          <w:noProof/>
        </w:rPr>
        <w:fldChar w:fldCharType="separate"/>
      </w:r>
      <w:r>
        <w:rPr>
          <w:noProof/>
        </w:rPr>
        <w:t>17</w:t>
      </w:r>
      <w:r>
        <w:rPr>
          <w:noProof/>
        </w:rPr>
        <w:fldChar w:fldCharType="end"/>
      </w:r>
    </w:p>
    <w:p w14:paraId="657441A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Un étalon de mesure</w:t>
      </w:r>
      <w:r>
        <w:rPr>
          <w:noProof/>
        </w:rPr>
        <w:tab/>
      </w:r>
      <w:r>
        <w:rPr>
          <w:noProof/>
        </w:rPr>
        <w:fldChar w:fldCharType="begin"/>
      </w:r>
      <w:r>
        <w:rPr>
          <w:noProof/>
        </w:rPr>
        <w:instrText xml:space="preserve"> PAGEREF _Toc453049219 \h </w:instrText>
      </w:r>
      <w:r>
        <w:rPr>
          <w:noProof/>
        </w:rPr>
      </w:r>
      <w:r>
        <w:rPr>
          <w:noProof/>
        </w:rPr>
        <w:fldChar w:fldCharType="separate"/>
      </w:r>
      <w:r>
        <w:rPr>
          <w:noProof/>
        </w:rPr>
        <w:t>17</w:t>
      </w:r>
      <w:r>
        <w:rPr>
          <w:noProof/>
        </w:rPr>
        <w:fldChar w:fldCharType="end"/>
      </w:r>
    </w:p>
    <w:p w14:paraId="38071090" w14:textId="77777777" w:rsidR="00FA5C82" w:rsidRDefault="00FA5C82">
      <w:pPr>
        <w:pStyle w:val="TM4"/>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_Toc453049220 \h </w:instrText>
      </w:r>
      <w:r>
        <w:rPr>
          <w:noProof/>
        </w:rPr>
      </w:r>
      <w:r>
        <w:rPr>
          <w:noProof/>
        </w:rPr>
        <w:fldChar w:fldCharType="separate"/>
      </w:r>
      <w:r>
        <w:rPr>
          <w:noProof/>
        </w:rPr>
        <w:t>18</w:t>
      </w:r>
      <w:r>
        <w:rPr>
          <w:noProof/>
        </w:rPr>
        <w:fldChar w:fldCharType="end"/>
      </w:r>
    </w:p>
    <w:p w14:paraId="021331F1"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Les scénarios</w:t>
      </w:r>
      <w:r>
        <w:rPr>
          <w:noProof/>
        </w:rPr>
        <w:tab/>
      </w:r>
      <w:r>
        <w:rPr>
          <w:noProof/>
        </w:rPr>
        <w:fldChar w:fldCharType="begin"/>
      </w:r>
      <w:r>
        <w:rPr>
          <w:noProof/>
        </w:rPr>
        <w:instrText xml:space="preserve"> PAGEREF _Toc453049221 \h </w:instrText>
      </w:r>
      <w:r>
        <w:rPr>
          <w:noProof/>
        </w:rPr>
      </w:r>
      <w:r>
        <w:rPr>
          <w:noProof/>
        </w:rPr>
        <w:fldChar w:fldCharType="separate"/>
      </w:r>
      <w:r>
        <w:rPr>
          <w:noProof/>
        </w:rPr>
        <w:t>19</w:t>
      </w:r>
      <w:r>
        <w:rPr>
          <w:noProof/>
        </w:rPr>
        <w:fldChar w:fldCharType="end"/>
      </w:r>
    </w:p>
    <w:p w14:paraId="356FA4EC"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Le matériel fournit</w:t>
      </w:r>
      <w:r>
        <w:rPr>
          <w:noProof/>
        </w:rPr>
        <w:tab/>
      </w:r>
      <w:r>
        <w:rPr>
          <w:noProof/>
        </w:rPr>
        <w:fldChar w:fldCharType="begin"/>
      </w:r>
      <w:r>
        <w:rPr>
          <w:noProof/>
        </w:rPr>
        <w:instrText xml:space="preserve"> PAGEREF _Toc453049222 \h </w:instrText>
      </w:r>
      <w:r>
        <w:rPr>
          <w:noProof/>
        </w:rPr>
      </w:r>
      <w:r>
        <w:rPr>
          <w:noProof/>
        </w:rPr>
        <w:fldChar w:fldCharType="separate"/>
      </w:r>
      <w:r>
        <w:rPr>
          <w:noProof/>
        </w:rPr>
        <w:t>20</w:t>
      </w:r>
      <w:r>
        <w:rPr>
          <w:noProof/>
        </w:rPr>
        <w:fldChar w:fldCharType="end"/>
      </w:r>
    </w:p>
    <w:p w14:paraId="1716B852" w14:textId="77777777" w:rsidR="00FA5C82" w:rsidRDefault="00FA5C82">
      <w:pPr>
        <w:pStyle w:val="TM4"/>
        <w:tabs>
          <w:tab w:val="right" w:leader="dot" w:pos="7360"/>
        </w:tabs>
        <w:rPr>
          <w:rFonts w:eastAsiaTheme="minorEastAsia" w:cstheme="minorBidi"/>
          <w:noProof/>
          <w:sz w:val="24"/>
          <w:szCs w:val="24"/>
          <w:lang w:val="fr-FR" w:eastAsia="fr-FR"/>
        </w:rPr>
      </w:pPr>
      <w:r>
        <w:rPr>
          <w:noProof/>
        </w:rPr>
        <w:t>Paramètres du scénario</w:t>
      </w:r>
      <w:r>
        <w:rPr>
          <w:noProof/>
        </w:rPr>
        <w:tab/>
      </w:r>
      <w:r>
        <w:rPr>
          <w:noProof/>
        </w:rPr>
        <w:fldChar w:fldCharType="begin"/>
      </w:r>
      <w:r>
        <w:rPr>
          <w:noProof/>
        </w:rPr>
        <w:instrText xml:space="preserve"> PAGEREF _Toc453049223 \h </w:instrText>
      </w:r>
      <w:r>
        <w:rPr>
          <w:noProof/>
        </w:rPr>
      </w:r>
      <w:r>
        <w:rPr>
          <w:noProof/>
        </w:rPr>
        <w:fldChar w:fldCharType="separate"/>
      </w:r>
      <w:r>
        <w:rPr>
          <w:noProof/>
        </w:rPr>
        <w:t>21</w:t>
      </w:r>
      <w:r>
        <w:rPr>
          <w:noProof/>
        </w:rPr>
        <w:fldChar w:fldCharType="end"/>
      </w:r>
    </w:p>
    <w:p w14:paraId="5DA9F050" w14:textId="77777777" w:rsidR="00FA5C82" w:rsidRDefault="00FA5C82">
      <w:pPr>
        <w:pStyle w:val="TM5"/>
        <w:tabs>
          <w:tab w:val="right" w:leader="dot" w:pos="7360"/>
        </w:tabs>
        <w:rPr>
          <w:rFonts w:eastAsiaTheme="minorEastAsia" w:cstheme="minorBidi"/>
          <w:noProof/>
          <w:sz w:val="24"/>
          <w:szCs w:val="24"/>
          <w:lang w:val="fr-FR" w:eastAsia="fr-FR"/>
        </w:rPr>
      </w:pPr>
      <w:r>
        <w:rPr>
          <w:noProof/>
        </w:rPr>
        <w:t>Contexte</w:t>
      </w:r>
      <w:r>
        <w:rPr>
          <w:noProof/>
        </w:rPr>
        <w:tab/>
      </w:r>
      <w:r>
        <w:rPr>
          <w:noProof/>
        </w:rPr>
        <w:fldChar w:fldCharType="begin"/>
      </w:r>
      <w:r>
        <w:rPr>
          <w:noProof/>
        </w:rPr>
        <w:instrText xml:space="preserve"> PAGEREF _Toc453049224 \h </w:instrText>
      </w:r>
      <w:r>
        <w:rPr>
          <w:noProof/>
        </w:rPr>
      </w:r>
      <w:r>
        <w:rPr>
          <w:noProof/>
        </w:rPr>
        <w:fldChar w:fldCharType="separate"/>
      </w:r>
      <w:r>
        <w:rPr>
          <w:noProof/>
        </w:rPr>
        <w:t>21</w:t>
      </w:r>
      <w:r>
        <w:rPr>
          <w:noProof/>
        </w:rPr>
        <w:fldChar w:fldCharType="end"/>
      </w:r>
    </w:p>
    <w:p w14:paraId="5B7514B0" w14:textId="77777777" w:rsidR="00FA5C82" w:rsidRDefault="00FA5C82">
      <w:pPr>
        <w:pStyle w:val="TM5"/>
        <w:tabs>
          <w:tab w:val="right" w:leader="dot" w:pos="7360"/>
        </w:tabs>
        <w:rPr>
          <w:rFonts w:eastAsiaTheme="minorEastAsia" w:cstheme="minorBidi"/>
          <w:noProof/>
          <w:sz w:val="24"/>
          <w:szCs w:val="24"/>
          <w:lang w:val="fr-FR" w:eastAsia="fr-FR"/>
        </w:rPr>
      </w:pPr>
      <w:r>
        <w:rPr>
          <w:noProof/>
        </w:rPr>
        <w:t>Contraintes</w:t>
      </w:r>
      <w:r>
        <w:rPr>
          <w:noProof/>
        </w:rPr>
        <w:tab/>
      </w:r>
      <w:r>
        <w:rPr>
          <w:noProof/>
        </w:rPr>
        <w:fldChar w:fldCharType="begin"/>
      </w:r>
      <w:r>
        <w:rPr>
          <w:noProof/>
        </w:rPr>
        <w:instrText xml:space="preserve"> PAGEREF _Toc453049225 \h </w:instrText>
      </w:r>
      <w:r>
        <w:rPr>
          <w:noProof/>
        </w:rPr>
      </w:r>
      <w:r>
        <w:rPr>
          <w:noProof/>
        </w:rPr>
        <w:fldChar w:fldCharType="separate"/>
      </w:r>
      <w:r>
        <w:rPr>
          <w:noProof/>
        </w:rPr>
        <w:t>21</w:t>
      </w:r>
      <w:r>
        <w:rPr>
          <w:noProof/>
        </w:rPr>
        <w:fldChar w:fldCharType="end"/>
      </w:r>
    </w:p>
    <w:p w14:paraId="35A785CB" w14:textId="77777777" w:rsidR="00FA5C82" w:rsidRDefault="00FA5C82">
      <w:pPr>
        <w:pStyle w:val="TM5"/>
        <w:tabs>
          <w:tab w:val="right" w:leader="dot" w:pos="7360"/>
        </w:tabs>
        <w:rPr>
          <w:rFonts w:eastAsiaTheme="minorEastAsia" w:cstheme="minorBidi"/>
          <w:noProof/>
          <w:sz w:val="24"/>
          <w:szCs w:val="24"/>
          <w:lang w:val="fr-FR" w:eastAsia="fr-FR"/>
        </w:rPr>
      </w:pPr>
      <w:r>
        <w:rPr>
          <w:noProof/>
        </w:rPr>
        <w:t>Décisions</w:t>
      </w:r>
      <w:r>
        <w:rPr>
          <w:noProof/>
        </w:rPr>
        <w:tab/>
      </w:r>
      <w:r>
        <w:rPr>
          <w:noProof/>
        </w:rPr>
        <w:fldChar w:fldCharType="begin"/>
      </w:r>
      <w:r>
        <w:rPr>
          <w:noProof/>
        </w:rPr>
        <w:instrText xml:space="preserve"> PAGEREF _Toc453049226 \h </w:instrText>
      </w:r>
      <w:r>
        <w:rPr>
          <w:noProof/>
        </w:rPr>
      </w:r>
      <w:r>
        <w:rPr>
          <w:noProof/>
        </w:rPr>
        <w:fldChar w:fldCharType="separate"/>
      </w:r>
      <w:r>
        <w:rPr>
          <w:noProof/>
        </w:rPr>
        <w:t>21</w:t>
      </w:r>
      <w:r>
        <w:rPr>
          <w:noProof/>
        </w:rPr>
        <w:fldChar w:fldCharType="end"/>
      </w:r>
    </w:p>
    <w:p w14:paraId="76C49F20" w14:textId="77777777" w:rsidR="00FA5C82" w:rsidRDefault="00FA5C82">
      <w:pPr>
        <w:pStyle w:val="TM5"/>
        <w:tabs>
          <w:tab w:val="right" w:leader="dot" w:pos="7360"/>
        </w:tabs>
        <w:rPr>
          <w:rFonts w:eastAsiaTheme="minorEastAsia" w:cstheme="minorBidi"/>
          <w:noProof/>
          <w:sz w:val="24"/>
          <w:szCs w:val="24"/>
          <w:lang w:val="fr-FR" w:eastAsia="fr-FR"/>
        </w:rPr>
      </w:pPr>
      <w:r>
        <w:rPr>
          <w:noProof/>
        </w:rPr>
        <w:t>Produits potentiels</w:t>
      </w:r>
      <w:r>
        <w:rPr>
          <w:noProof/>
        </w:rPr>
        <w:tab/>
      </w:r>
      <w:r>
        <w:rPr>
          <w:noProof/>
        </w:rPr>
        <w:fldChar w:fldCharType="begin"/>
      </w:r>
      <w:r>
        <w:rPr>
          <w:noProof/>
        </w:rPr>
        <w:instrText xml:space="preserve"> PAGEREF _Toc453049227 \h </w:instrText>
      </w:r>
      <w:r>
        <w:rPr>
          <w:noProof/>
        </w:rPr>
      </w:r>
      <w:r>
        <w:rPr>
          <w:noProof/>
        </w:rPr>
        <w:fldChar w:fldCharType="separate"/>
      </w:r>
      <w:r>
        <w:rPr>
          <w:noProof/>
        </w:rPr>
        <w:t>21</w:t>
      </w:r>
      <w:r>
        <w:rPr>
          <w:noProof/>
        </w:rPr>
        <w:fldChar w:fldCharType="end"/>
      </w:r>
    </w:p>
    <w:p w14:paraId="70197B6B" w14:textId="77777777" w:rsidR="00FA5C82" w:rsidRDefault="00FA5C82">
      <w:pPr>
        <w:pStyle w:val="TM5"/>
        <w:tabs>
          <w:tab w:val="right" w:leader="dot" w:pos="7360"/>
        </w:tabs>
        <w:rPr>
          <w:rFonts w:eastAsiaTheme="minorEastAsia" w:cstheme="minorBidi"/>
          <w:noProof/>
          <w:sz w:val="24"/>
          <w:szCs w:val="24"/>
          <w:lang w:val="fr-FR" w:eastAsia="fr-FR"/>
        </w:rPr>
      </w:pPr>
      <w:r>
        <w:rPr>
          <w:noProof/>
        </w:rPr>
        <w:t>Charges</w:t>
      </w:r>
      <w:r>
        <w:rPr>
          <w:noProof/>
        </w:rPr>
        <w:tab/>
      </w:r>
      <w:r>
        <w:rPr>
          <w:noProof/>
        </w:rPr>
        <w:fldChar w:fldCharType="begin"/>
      </w:r>
      <w:r>
        <w:rPr>
          <w:noProof/>
        </w:rPr>
        <w:instrText xml:space="preserve"> PAGEREF _Toc453049228 \h </w:instrText>
      </w:r>
      <w:r>
        <w:rPr>
          <w:noProof/>
        </w:rPr>
      </w:r>
      <w:r>
        <w:rPr>
          <w:noProof/>
        </w:rPr>
        <w:fldChar w:fldCharType="separate"/>
      </w:r>
      <w:r>
        <w:rPr>
          <w:noProof/>
        </w:rPr>
        <w:t>21</w:t>
      </w:r>
      <w:r>
        <w:rPr>
          <w:noProof/>
        </w:rPr>
        <w:fldChar w:fldCharType="end"/>
      </w:r>
    </w:p>
    <w:p w14:paraId="1CA0AE2F" w14:textId="77777777" w:rsidR="00FA5C82" w:rsidRDefault="00FA5C82">
      <w:pPr>
        <w:pStyle w:val="TM6"/>
        <w:tabs>
          <w:tab w:val="right" w:leader="dot" w:pos="7360"/>
        </w:tabs>
        <w:rPr>
          <w:rFonts w:eastAsiaTheme="minorEastAsia" w:cstheme="minorBidi"/>
          <w:noProof/>
          <w:sz w:val="24"/>
          <w:szCs w:val="24"/>
          <w:lang w:val="fr-FR" w:eastAsia="fr-FR"/>
        </w:rPr>
      </w:pPr>
      <w:r>
        <w:rPr>
          <w:noProof/>
        </w:rPr>
        <w:t>Coût de production</w:t>
      </w:r>
      <w:r>
        <w:rPr>
          <w:noProof/>
        </w:rPr>
        <w:tab/>
      </w:r>
      <w:r>
        <w:rPr>
          <w:noProof/>
        </w:rPr>
        <w:fldChar w:fldCharType="begin"/>
      </w:r>
      <w:r>
        <w:rPr>
          <w:noProof/>
        </w:rPr>
        <w:instrText xml:space="preserve"> PAGEREF _Toc453049229 \h </w:instrText>
      </w:r>
      <w:r>
        <w:rPr>
          <w:noProof/>
        </w:rPr>
      </w:r>
      <w:r>
        <w:rPr>
          <w:noProof/>
        </w:rPr>
        <w:fldChar w:fldCharType="separate"/>
      </w:r>
      <w:r>
        <w:rPr>
          <w:noProof/>
        </w:rPr>
        <w:t>21</w:t>
      </w:r>
      <w:r>
        <w:rPr>
          <w:noProof/>
        </w:rPr>
        <w:fldChar w:fldCharType="end"/>
      </w:r>
    </w:p>
    <w:p w14:paraId="5B4713B8" w14:textId="77777777" w:rsidR="00FA5C82" w:rsidRDefault="00FA5C82">
      <w:pPr>
        <w:pStyle w:val="TM6"/>
        <w:tabs>
          <w:tab w:val="right" w:leader="dot" w:pos="7360"/>
        </w:tabs>
        <w:rPr>
          <w:rFonts w:eastAsiaTheme="minorEastAsia" w:cstheme="minorBidi"/>
          <w:noProof/>
          <w:sz w:val="24"/>
          <w:szCs w:val="24"/>
          <w:lang w:val="fr-FR" w:eastAsia="fr-FR"/>
        </w:rPr>
      </w:pPr>
      <w:r>
        <w:rPr>
          <w:noProof/>
        </w:rPr>
        <w:t>Coût d’administration</w:t>
      </w:r>
      <w:r>
        <w:rPr>
          <w:noProof/>
        </w:rPr>
        <w:tab/>
      </w:r>
      <w:r>
        <w:rPr>
          <w:noProof/>
        </w:rPr>
        <w:fldChar w:fldCharType="begin"/>
      </w:r>
      <w:r>
        <w:rPr>
          <w:noProof/>
        </w:rPr>
        <w:instrText xml:space="preserve"> PAGEREF _Toc453049230 \h </w:instrText>
      </w:r>
      <w:r>
        <w:rPr>
          <w:noProof/>
        </w:rPr>
      </w:r>
      <w:r>
        <w:rPr>
          <w:noProof/>
        </w:rPr>
        <w:fldChar w:fldCharType="separate"/>
      </w:r>
      <w:r>
        <w:rPr>
          <w:noProof/>
        </w:rPr>
        <w:t>21</w:t>
      </w:r>
      <w:r>
        <w:rPr>
          <w:noProof/>
        </w:rPr>
        <w:fldChar w:fldCharType="end"/>
      </w:r>
    </w:p>
    <w:p w14:paraId="50CC6118" w14:textId="77777777" w:rsidR="00FA5C82" w:rsidRDefault="00FA5C82">
      <w:pPr>
        <w:pStyle w:val="TM6"/>
        <w:tabs>
          <w:tab w:val="right" w:leader="dot" w:pos="7360"/>
        </w:tabs>
        <w:rPr>
          <w:rFonts w:eastAsiaTheme="minorEastAsia" w:cstheme="minorBidi"/>
          <w:noProof/>
          <w:sz w:val="24"/>
          <w:szCs w:val="24"/>
          <w:lang w:val="fr-FR" w:eastAsia="fr-FR"/>
        </w:rPr>
      </w:pPr>
      <w:r>
        <w:rPr>
          <w:noProof/>
        </w:rPr>
        <w:t>Coût d’amortissement</w:t>
      </w:r>
      <w:r>
        <w:rPr>
          <w:noProof/>
        </w:rPr>
        <w:tab/>
      </w:r>
      <w:r>
        <w:rPr>
          <w:noProof/>
        </w:rPr>
        <w:fldChar w:fldCharType="begin"/>
      </w:r>
      <w:r>
        <w:rPr>
          <w:noProof/>
        </w:rPr>
        <w:instrText xml:space="preserve"> PAGEREF _Toc453049231 \h </w:instrText>
      </w:r>
      <w:r>
        <w:rPr>
          <w:noProof/>
        </w:rPr>
      </w:r>
      <w:r>
        <w:rPr>
          <w:noProof/>
        </w:rPr>
        <w:fldChar w:fldCharType="separate"/>
      </w:r>
      <w:r>
        <w:rPr>
          <w:noProof/>
        </w:rPr>
        <w:t>21</w:t>
      </w:r>
      <w:r>
        <w:rPr>
          <w:noProof/>
        </w:rPr>
        <w:fldChar w:fldCharType="end"/>
      </w:r>
    </w:p>
    <w:p w14:paraId="4BB5BB19" w14:textId="77777777" w:rsidR="00FA5C82" w:rsidRDefault="00FA5C82">
      <w:pPr>
        <w:pStyle w:val="TM6"/>
        <w:tabs>
          <w:tab w:val="right" w:leader="dot" w:pos="7360"/>
        </w:tabs>
        <w:rPr>
          <w:rFonts w:eastAsiaTheme="minorEastAsia" w:cstheme="minorBidi"/>
          <w:noProof/>
          <w:sz w:val="24"/>
          <w:szCs w:val="24"/>
          <w:lang w:val="fr-FR" w:eastAsia="fr-FR"/>
        </w:rPr>
      </w:pPr>
      <w:r>
        <w:rPr>
          <w:noProof/>
        </w:rPr>
        <w:t>Coût de revient</w:t>
      </w:r>
      <w:r>
        <w:rPr>
          <w:noProof/>
        </w:rPr>
        <w:tab/>
      </w:r>
      <w:r>
        <w:rPr>
          <w:noProof/>
        </w:rPr>
        <w:fldChar w:fldCharType="begin"/>
      </w:r>
      <w:r>
        <w:rPr>
          <w:noProof/>
        </w:rPr>
        <w:instrText xml:space="preserve"> PAGEREF _Toc453049232 \h </w:instrText>
      </w:r>
      <w:r>
        <w:rPr>
          <w:noProof/>
        </w:rPr>
      </w:r>
      <w:r>
        <w:rPr>
          <w:noProof/>
        </w:rPr>
        <w:fldChar w:fldCharType="separate"/>
      </w:r>
      <w:r>
        <w:rPr>
          <w:noProof/>
        </w:rPr>
        <w:t>21</w:t>
      </w:r>
      <w:r>
        <w:rPr>
          <w:noProof/>
        </w:rPr>
        <w:fldChar w:fldCharType="end"/>
      </w:r>
    </w:p>
    <w:p w14:paraId="15D77EB5" w14:textId="77777777" w:rsidR="00FA5C82" w:rsidRDefault="00FA5C82">
      <w:pPr>
        <w:pStyle w:val="TM5"/>
        <w:tabs>
          <w:tab w:val="right" w:leader="dot" w:pos="7360"/>
        </w:tabs>
        <w:rPr>
          <w:rFonts w:eastAsiaTheme="minorEastAsia" w:cstheme="minorBidi"/>
          <w:noProof/>
          <w:sz w:val="24"/>
          <w:szCs w:val="24"/>
          <w:lang w:val="fr-FR" w:eastAsia="fr-FR"/>
        </w:rPr>
      </w:pPr>
      <w:r>
        <w:rPr>
          <w:noProof/>
        </w:rPr>
        <w:t>Ratios</w:t>
      </w:r>
      <w:r>
        <w:rPr>
          <w:noProof/>
        </w:rPr>
        <w:tab/>
      </w:r>
      <w:r>
        <w:rPr>
          <w:noProof/>
        </w:rPr>
        <w:fldChar w:fldCharType="begin"/>
      </w:r>
      <w:r>
        <w:rPr>
          <w:noProof/>
        </w:rPr>
        <w:instrText xml:space="preserve"> PAGEREF _Toc453049233 \h </w:instrText>
      </w:r>
      <w:r>
        <w:rPr>
          <w:noProof/>
        </w:rPr>
      </w:r>
      <w:r>
        <w:rPr>
          <w:noProof/>
        </w:rPr>
        <w:fldChar w:fldCharType="separate"/>
      </w:r>
      <w:r>
        <w:rPr>
          <w:noProof/>
        </w:rPr>
        <w:t>21</w:t>
      </w:r>
      <w:r>
        <w:rPr>
          <w:noProof/>
        </w:rPr>
        <w:fldChar w:fldCharType="end"/>
      </w:r>
    </w:p>
    <w:p w14:paraId="0724AA51" w14:textId="77777777" w:rsidR="00FA5C82" w:rsidRDefault="00FA5C82">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_Toc453049234 \h </w:instrText>
      </w:r>
      <w:r>
        <w:rPr>
          <w:noProof/>
        </w:rPr>
      </w:r>
      <w:r>
        <w:rPr>
          <w:noProof/>
        </w:rPr>
        <w:fldChar w:fldCharType="separate"/>
      </w:r>
      <w:r>
        <w:rPr>
          <w:noProof/>
        </w:rPr>
        <w:t>21</w:t>
      </w:r>
      <w:r>
        <w:rPr>
          <w:noProof/>
        </w:rPr>
        <w:fldChar w:fldCharType="end"/>
      </w:r>
    </w:p>
    <w:p w14:paraId="24A6A09F" w14:textId="77777777" w:rsidR="00FA5C82" w:rsidRDefault="00FA5C82">
      <w:pPr>
        <w:pStyle w:val="TM5"/>
        <w:tabs>
          <w:tab w:val="right" w:leader="dot" w:pos="7360"/>
        </w:tabs>
        <w:rPr>
          <w:rFonts w:eastAsiaTheme="minorEastAsia" w:cstheme="minorBidi"/>
          <w:noProof/>
          <w:sz w:val="24"/>
          <w:szCs w:val="24"/>
          <w:lang w:val="fr-FR" w:eastAsia="fr-FR"/>
        </w:rPr>
      </w:pPr>
      <w:r>
        <w:rPr>
          <w:noProof/>
        </w:rPr>
        <w:t>Les transactions et les responsabilités</w:t>
      </w:r>
      <w:r>
        <w:rPr>
          <w:noProof/>
        </w:rPr>
        <w:tab/>
      </w:r>
      <w:r>
        <w:rPr>
          <w:noProof/>
        </w:rPr>
        <w:fldChar w:fldCharType="begin"/>
      </w:r>
      <w:r>
        <w:rPr>
          <w:noProof/>
        </w:rPr>
        <w:instrText xml:space="preserve"> PAGEREF _Toc453049235 \h </w:instrText>
      </w:r>
      <w:r>
        <w:rPr>
          <w:noProof/>
        </w:rPr>
      </w:r>
      <w:r>
        <w:rPr>
          <w:noProof/>
        </w:rPr>
        <w:fldChar w:fldCharType="separate"/>
      </w:r>
      <w:r>
        <w:rPr>
          <w:noProof/>
        </w:rPr>
        <w:t>21</w:t>
      </w:r>
      <w:r>
        <w:rPr>
          <w:noProof/>
        </w:rPr>
        <w:fldChar w:fldCharType="end"/>
      </w:r>
    </w:p>
    <w:p w14:paraId="276CBA45"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Les progiciels de gestion intégrés</w:t>
      </w:r>
      <w:r>
        <w:rPr>
          <w:noProof/>
        </w:rPr>
        <w:tab/>
      </w:r>
      <w:r>
        <w:rPr>
          <w:noProof/>
        </w:rPr>
        <w:fldChar w:fldCharType="begin"/>
      </w:r>
      <w:r>
        <w:rPr>
          <w:noProof/>
        </w:rPr>
        <w:instrText xml:space="preserve"> PAGEREF _Toc453049236 \h </w:instrText>
      </w:r>
      <w:r>
        <w:rPr>
          <w:noProof/>
        </w:rPr>
      </w:r>
      <w:r>
        <w:rPr>
          <w:noProof/>
        </w:rPr>
        <w:fldChar w:fldCharType="separate"/>
      </w:r>
      <w:r>
        <w:rPr>
          <w:noProof/>
        </w:rPr>
        <w:t>21</w:t>
      </w:r>
      <w:r>
        <w:rPr>
          <w:noProof/>
        </w:rPr>
        <w:fldChar w:fldCharType="end"/>
      </w:r>
    </w:p>
    <w:p w14:paraId="1132BFFD"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_Toc453049237 \h </w:instrText>
      </w:r>
      <w:r>
        <w:rPr>
          <w:noProof/>
        </w:rPr>
      </w:r>
      <w:r>
        <w:rPr>
          <w:noProof/>
        </w:rPr>
        <w:fldChar w:fldCharType="separate"/>
      </w:r>
      <w:r>
        <w:rPr>
          <w:noProof/>
        </w:rPr>
        <w:t>21</w:t>
      </w:r>
      <w:r>
        <w:rPr>
          <w:noProof/>
        </w:rPr>
        <w:fldChar w:fldCharType="end"/>
      </w:r>
    </w:p>
    <w:p w14:paraId="62FBF4FF"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_Toc453049238 \h </w:instrText>
      </w:r>
      <w:r>
        <w:rPr>
          <w:noProof/>
        </w:rPr>
      </w:r>
      <w:r>
        <w:rPr>
          <w:noProof/>
        </w:rPr>
        <w:fldChar w:fldCharType="separate"/>
      </w:r>
      <w:r>
        <w:rPr>
          <w:noProof/>
        </w:rPr>
        <w:t>21</w:t>
      </w:r>
      <w:r>
        <w:rPr>
          <w:noProof/>
        </w:rPr>
        <w:fldChar w:fldCharType="end"/>
      </w:r>
    </w:p>
    <w:p w14:paraId="76F2BB4B"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_Toc453049239 \h </w:instrText>
      </w:r>
      <w:r>
        <w:rPr>
          <w:noProof/>
        </w:rPr>
      </w:r>
      <w:r>
        <w:rPr>
          <w:noProof/>
        </w:rPr>
        <w:fldChar w:fldCharType="separate"/>
      </w:r>
      <w:r>
        <w:rPr>
          <w:noProof/>
        </w:rPr>
        <w:t>23</w:t>
      </w:r>
      <w:r>
        <w:rPr>
          <w:noProof/>
        </w:rPr>
        <w:fldChar w:fldCharType="end"/>
      </w:r>
    </w:p>
    <w:p w14:paraId="59081239"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Type de consommation</w:t>
      </w:r>
      <w:r>
        <w:rPr>
          <w:noProof/>
        </w:rPr>
        <w:tab/>
      </w:r>
      <w:r>
        <w:rPr>
          <w:noProof/>
        </w:rPr>
        <w:fldChar w:fldCharType="begin"/>
      </w:r>
      <w:r>
        <w:rPr>
          <w:noProof/>
        </w:rPr>
        <w:instrText xml:space="preserve"> PAGEREF _Toc453049240 \h </w:instrText>
      </w:r>
      <w:r>
        <w:rPr>
          <w:noProof/>
        </w:rPr>
      </w:r>
      <w:r>
        <w:rPr>
          <w:noProof/>
        </w:rPr>
        <w:fldChar w:fldCharType="separate"/>
      </w:r>
      <w:r>
        <w:rPr>
          <w:noProof/>
        </w:rPr>
        <w:t>24</w:t>
      </w:r>
      <w:r>
        <w:rPr>
          <w:noProof/>
        </w:rPr>
        <w:fldChar w:fldCharType="end"/>
      </w:r>
    </w:p>
    <w:p w14:paraId="25AFF6CA" w14:textId="77777777" w:rsidR="00FA5C82" w:rsidRDefault="00FA5C82">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_Toc453049241 \h </w:instrText>
      </w:r>
      <w:r>
        <w:rPr>
          <w:noProof/>
        </w:rPr>
      </w:r>
      <w:r>
        <w:rPr>
          <w:noProof/>
        </w:rPr>
        <w:fldChar w:fldCharType="separate"/>
      </w:r>
      <w:r>
        <w:rPr>
          <w:noProof/>
        </w:rPr>
        <w:t>24</w:t>
      </w:r>
      <w:r>
        <w:rPr>
          <w:noProof/>
        </w:rPr>
        <w:fldChar w:fldCharType="end"/>
      </w:r>
    </w:p>
    <w:p w14:paraId="6A9B744E" w14:textId="77777777" w:rsidR="00FA5C82" w:rsidRDefault="00FA5C82">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_Toc453049242 \h </w:instrText>
      </w:r>
      <w:r>
        <w:rPr>
          <w:noProof/>
        </w:rPr>
      </w:r>
      <w:r>
        <w:rPr>
          <w:noProof/>
        </w:rPr>
        <w:fldChar w:fldCharType="separate"/>
      </w:r>
      <w:r>
        <w:rPr>
          <w:noProof/>
        </w:rPr>
        <w:t>24</w:t>
      </w:r>
      <w:r>
        <w:rPr>
          <w:noProof/>
        </w:rPr>
        <w:fldChar w:fldCharType="end"/>
      </w:r>
    </w:p>
    <w:p w14:paraId="68C9B4C4" w14:textId="77777777" w:rsidR="00FA5C82" w:rsidRDefault="00FA5C82">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_Toc453049243 \h </w:instrText>
      </w:r>
      <w:r>
        <w:rPr>
          <w:noProof/>
        </w:rPr>
      </w:r>
      <w:r>
        <w:rPr>
          <w:noProof/>
        </w:rPr>
        <w:fldChar w:fldCharType="separate"/>
      </w:r>
      <w:r>
        <w:rPr>
          <w:noProof/>
        </w:rPr>
        <w:t>25</w:t>
      </w:r>
      <w:r>
        <w:rPr>
          <w:noProof/>
        </w:rPr>
        <w:fldChar w:fldCharType="end"/>
      </w:r>
    </w:p>
    <w:p w14:paraId="1D28BAA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Considérations techniques</w:t>
      </w:r>
      <w:r>
        <w:rPr>
          <w:noProof/>
        </w:rPr>
        <w:tab/>
      </w:r>
      <w:r>
        <w:rPr>
          <w:noProof/>
        </w:rPr>
        <w:fldChar w:fldCharType="begin"/>
      </w:r>
      <w:r>
        <w:rPr>
          <w:noProof/>
        </w:rPr>
        <w:instrText xml:space="preserve"> PAGEREF _Toc453049244 \h </w:instrText>
      </w:r>
      <w:r>
        <w:rPr>
          <w:noProof/>
        </w:rPr>
      </w:r>
      <w:r>
        <w:rPr>
          <w:noProof/>
        </w:rPr>
        <w:fldChar w:fldCharType="separate"/>
      </w:r>
      <w:r>
        <w:rPr>
          <w:noProof/>
        </w:rPr>
        <w:t>25</w:t>
      </w:r>
      <w:r>
        <w:rPr>
          <w:noProof/>
        </w:rPr>
        <w:fldChar w:fldCharType="end"/>
      </w:r>
    </w:p>
    <w:p w14:paraId="3E8CED96" w14:textId="77777777" w:rsidR="00FA5C82" w:rsidRDefault="00FA5C82">
      <w:pPr>
        <w:pStyle w:val="TM4"/>
        <w:tabs>
          <w:tab w:val="right" w:leader="dot" w:pos="7360"/>
        </w:tabs>
        <w:rPr>
          <w:rFonts w:eastAsiaTheme="minorEastAsia" w:cstheme="minorBidi"/>
          <w:noProof/>
          <w:sz w:val="24"/>
          <w:szCs w:val="24"/>
          <w:lang w:val="fr-FR" w:eastAsia="fr-FR"/>
        </w:rPr>
      </w:pPr>
      <w:r>
        <w:rPr>
          <w:noProof/>
        </w:rPr>
        <w:t>Modularité</w:t>
      </w:r>
      <w:r>
        <w:rPr>
          <w:noProof/>
        </w:rPr>
        <w:tab/>
      </w:r>
      <w:r>
        <w:rPr>
          <w:noProof/>
        </w:rPr>
        <w:fldChar w:fldCharType="begin"/>
      </w:r>
      <w:r>
        <w:rPr>
          <w:noProof/>
        </w:rPr>
        <w:instrText xml:space="preserve"> PAGEREF _Toc453049245 \h </w:instrText>
      </w:r>
      <w:r>
        <w:rPr>
          <w:noProof/>
        </w:rPr>
      </w:r>
      <w:r>
        <w:rPr>
          <w:noProof/>
        </w:rPr>
        <w:fldChar w:fldCharType="separate"/>
      </w:r>
      <w:r>
        <w:rPr>
          <w:noProof/>
        </w:rPr>
        <w:t>25</w:t>
      </w:r>
      <w:r>
        <w:rPr>
          <w:noProof/>
        </w:rPr>
        <w:fldChar w:fldCharType="end"/>
      </w:r>
    </w:p>
    <w:p w14:paraId="3F835C53" w14:textId="77777777" w:rsidR="00FA5C82" w:rsidRDefault="00FA5C82">
      <w:pPr>
        <w:pStyle w:val="TM4"/>
        <w:tabs>
          <w:tab w:val="right" w:leader="dot" w:pos="7360"/>
        </w:tabs>
        <w:rPr>
          <w:rFonts w:eastAsiaTheme="minorEastAsia" w:cstheme="minorBidi"/>
          <w:noProof/>
          <w:sz w:val="24"/>
          <w:szCs w:val="24"/>
          <w:lang w:val="fr-FR" w:eastAsia="fr-FR"/>
        </w:rPr>
      </w:pPr>
      <w:r>
        <w:rPr>
          <w:noProof/>
        </w:rPr>
        <w:t>Données centralisées</w:t>
      </w:r>
      <w:r>
        <w:rPr>
          <w:noProof/>
        </w:rPr>
        <w:tab/>
      </w:r>
      <w:r>
        <w:rPr>
          <w:noProof/>
        </w:rPr>
        <w:fldChar w:fldCharType="begin"/>
      </w:r>
      <w:r>
        <w:rPr>
          <w:noProof/>
        </w:rPr>
        <w:instrText xml:space="preserve"> PAGEREF _Toc453049246 \h </w:instrText>
      </w:r>
      <w:r>
        <w:rPr>
          <w:noProof/>
        </w:rPr>
      </w:r>
      <w:r>
        <w:rPr>
          <w:noProof/>
        </w:rPr>
        <w:fldChar w:fldCharType="separate"/>
      </w:r>
      <w:r>
        <w:rPr>
          <w:noProof/>
        </w:rPr>
        <w:t>25</w:t>
      </w:r>
      <w:r>
        <w:rPr>
          <w:noProof/>
        </w:rPr>
        <w:fldChar w:fldCharType="end"/>
      </w:r>
    </w:p>
    <w:p w14:paraId="2D79A4E9"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Odoo®</w:t>
      </w:r>
      <w:r>
        <w:rPr>
          <w:noProof/>
        </w:rPr>
        <w:tab/>
      </w:r>
      <w:r>
        <w:rPr>
          <w:noProof/>
        </w:rPr>
        <w:fldChar w:fldCharType="begin"/>
      </w:r>
      <w:r>
        <w:rPr>
          <w:noProof/>
        </w:rPr>
        <w:instrText xml:space="preserve"> PAGEREF _Toc453049247 \h </w:instrText>
      </w:r>
      <w:r>
        <w:rPr>
          <w:noProof/>
        </w:rPr>
      </w:r>
      <w:r>
        <w:rPr>
          <w:noProof/>
        </w:rPr>
        <w:fldChar w:fldCharType="separate"/>
      </w:r>
      <w:r>
        <w:rPr>
          <w:noProof/>
        </w:rPr>
        <w:t>26</w:t>
      </w:r>
      <w:r>
        <w:rPr>
          <w:noProof/>
        </w:rPr>
        <w:fldChar w:fldCharType="end"/>
      </w:r>
    </w:p>
    <w:p w14:paraId="2EB8406F"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Couverture fonctionnel</w:t>
      </w:r>
      <w:r>
        <w:rPr>
          <w:noProof/>
        </w:rPr>
        <w:tab/>
      </w:r>
      <w:r>
        <w:rPr>
          <w:noProof/>
        </w:rPr>
        <w:fldChar w:fldCharType="begin"/>
      </w:r>
      <w:r>
        <w:rPr>
          <w:noProof/>
        </w:rPr>
        <w:instrText xml:space="preserve"> PAGEREF _Toc453049248 \h </w:instrText>
      </w:r>
      <w:r>
        <w:rPr>
          <w:noProof/>
        </w:rPr>
      </w:r>
      <w:r>
        <w:rPr>
          <w:noProof/>
        </w:rPr>
        <w:fldChar w:fldCharType="separate"/>
      </w:r>
      <w:r>
        <w:rPr>
          <w:noProof/>
        </w:rPr>
        <w:t>26</w:t>
      </w:r>
      <w:r>
        <w:rPr>
          <w:noProof/>
        </w:rPr>
        <w:fldChar w:fldCharType="end"/>
      </w:r>
    </w:p>
    <w:p w14:paraId="6D8CA83B"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Comparaison entre PGI pour PME</w:t>
      </w:r>
      <w:r>
        <w:rPr>
          <w:noProof/>
        </w:rPr>
        <w:tab/>
      </w:r>
      <w:r>
        <w:rPr>
          <w:noProof/>
        </w:rPr>
        <w:fldChar w:fldCharType="begin"/>
      </w:r>
      <w:r>
        <w:rPr>
          <w:noProof/>
        </w:rPr>
        <w:instrText xml:space="preserve"> PAGEREF _Toc453049249 \h </w:instrText>
      </w:r>
      <w:r>
        <w:rPr>
          <w:noProof/>
        </w:rPr>
      </w:r>
      <w:r>
        <w:rPr>
          <w:noProof/>
        </w:rPr>
        <w:fldChar w:fldCharType="separate"/>
      </w:r>
      <w:r>
        <w:rPr>
          <w:noProof/>
        </w:rPr>
        <w:t>27</w:t>
      </w:r>
      <w:r>
        <w:rPr>
          <w:noProof/>
        </w:rPr>
        <w:fldChar w:fldCharType="end"/>
      </w:r>
    </w:p>
    <w:p w14:paraId="481ECB55" w14:textId="77777777" w:rsidR="00FA5C82" w:rsidRDefault="00FA5C82">
      <w:pPr>
        <w:pStyle w:val="TM4"/>
        <w:tabs>
          <w:tab w:val="right" w:leader="dot" w:pos="7360"/>
        </w:tabs>
        <w:rPr>
          <w:rFonts w:eastAsiaTheme="minorEastAsia" w:cstheme="minorBidi"/>
          <w:noProof/>
          <w:sz w:val="24"/>
          <w:szCs w:val="24"/>
          <w:lang w:val="fr-FR" w:eastAsia="fr-FR"/>
        </w:rPr>
      </w:pPr>
      <w:r>
        <w:rPr>
          <w:noProof/>
        </w:rPr>
        <w:t>Modèle économique</w:t>
      </w:r>
      <w:r>
        <w:rPr>
          <w:noProof/>
        </w:rPr>
        <w:tab/>
      </w:r>
      <w:r>
        <w:rPr>
          <w:noProof/>
        </w:rPr>
        <w:fldChar w:fldCharType="begin"/>
      </w:r>
      <w:r>
        <w:rPr>
          <w:noProof/>
        </w:rPr>
        <w:instrText xml:space="preserve"> PAGEREF _Toc453049250 \h </w:instrText>
      </w:r>
      <w:r>
        <w:rPr>
          <w:noProof/>
        </w:rPr>
      </w:r>
      <w:r>
        <w:rPr>
          <w:noProof/>
        </w:rPr>
        <w:fldChar w:fldCharType="separate"/>
      </w:r>
      <w:r>
        <w:rPr>
          <w:noProof/>
        </w:rPr>
        <w:t>30</w:t>
      </w:r>
      <w:r>
        <w:rPr>
          <w:noProof/>
        </w:rPr>
        <w:fldChar w:fldCharType="end"/>
      </w:r>
    </w:p>
    <w:p w14:paraId="606B44EF" w14:textId="77777777" w:rsidR="00FA5C82" w:rsidRDefault="00FA5C82">
      <w:pPr>
        <w:pStyle w:val="TM4"/>
        <w:tabs>
          <w:tab w:val="right" w:leader="dot" w:pos="7360"/>
        </w:tabs>
        <w:rPr>
          <w:rFonts w:eastAsiaTheme="minorEastAsia" w:cstheme="minorBidi"/>
          <w:noProof/>
          <w:sz w:val="24"/>
          <w:szCs w:val="24"/>
          <w:lang w:val="fr-FR" w:eastAsia="fr-FR"/>
        </w:rPr>
      </w:pPr>
      <w:r>
        <w:rPr>
          <w:noProof/>
        </w:rPr>
        <w:t>Développement sur la plateforme</w:t>
      </w:r>
      <w:r>
        <w:rPr>
          <w:noProof/>
        </w:rPr>
        <w:tab/>
      </w:r>
      <w:r>
        <w:rPr>
          <w:noProof/>
        </w:rPr>
        <w:fldChar w:fldCharType="begin"/>
      </w:r>
      <w:r>
        <w:rPr>
          <w:noProof/>
        </w:rPr>
        <w:instrText xml:space="preserve"> PAGEREF _Toc453049251 \h </w:instrText>
      </w:r>
      <w:r>
        <w:rPr>
          <w:noProof/>
        </w:rPr>
      </w:r>
      <w:r>
        <w:rPr>
          <w:noProof/>
        </w:rPr>
        <w:fldChar w:fldCharType="separate"/>
      </w:r>
      <w:r>
        <w:rPr>
          <w:noProof/>
        </w:rPr>
        <w:t>30</w:t>
      </w:r>
      <w:r>
        <w:rPr>
          <w:noProof/>
        </w:rPr>
        <w:fldChar w:fldCharType="end"/>
      </w:r>
    </w:p>
    <w:p w14:paraId="0E40627D" w14:textId="77777777" w:rsidR="00FA5C82" w:rsidRDefault="00FA5C82">
      <w:pPr>
        <w:pStyle w:val="TM5"/>
        <w:tabs>
          <w:tab w:val="right" w:leader="dot" w:pos="7360"/>
        </w:tabs>
        <w:rPr>
          <w:rFonts w:eastAsiaTheme="minorEastAsia" w:cstheme="minorBidi"/>
          <w:noProof/>
          <w:sz w:val="24"/>
          <w:szCs w:val="24"/>
          <w:lang w:val="fr-FR" w:eastAsia="fr-FR"/>
        </w:rPr>
      </w:pPr>
      <w:r>
        <w:rPr>
          <w:noProof/>
        </w:rPr>
        <w:t>Application Programmable Interface API</w:t>
      </w:r>
      <w:r>
        <w:rPr>
          <w:noProof/>
        </w:rPr>
        <w:tab/>
      </w:r>
      <w:r>
        <w:rPr>
          <w:noProof/>
        </w:rPr>
        <w:fldChar w:fldCharType="begin"/>
      </w:r>
      <w:r>
        <w:rPr>
          <w:noProof/>
        </w:rPr>
        <w:instrText xml:space="preserve"> PAGEREF _Toc453049252 \h </w:instrText>
      </w:r>
      <w:r>
        <w:rPr>
          <w:noProof/>
        </w:rPr>
      </w:r>
      <w:r>
        <w:rPr>
          <w:noProof/>
        </w:rPr>
        <w:fldChar w:fldCharType="separate"/>
      </w:r>
      <w:r>
        <w:rPr>
          <w:noProof/>
        </w:rPr>
        <w:t>30</w:t>
      </w:r>
      <w:r>
        <w:rPr>
          <w:noProof/>
        </w:rPr>
        <w:fldChar w:fldCharType="end"/>
      </w:r>
    </w:p>
    <w:p w14:paraId="570F0AD5" w14:textId="77777777" w:rsidR="00FA5C82" w:rsidRDefault="00FA5C82">
      <w:pPr>
        <w:pStyle w:val="TM5"/>
        <w:tabs>
          <w:tab w:val="right" w:leader="dot" w:pos="7360"/>
        </w:tabs>
        <w:rPr>
          <w:rFonts w:eastAsiaTheme="minorEastAsia" w:cstheme="minorBidi"/>
          <w:noProof/>
          <w:sz w:val="24"/>
          <w:szCs w:val="24"/>
          <w:lang w:val="fr-FR" w:eastAsia="fr-FR"/>
        </w:rPr>
      </w:pPr>
      <w:r>
        <w:rPr>
          <w:noProof/>
        </w:rPr>
        <w:t>Modèle de domaine</w:t>
      </w:r>
      <w:r>
        <w:rPr>
          <w:noProof/>
        </w:rPr>
        <w:tab/>
      </w:r>
      <w:r>
        <w:rPr>
          <w:noProof/>
        </w:rPr>
        <w:fldChar w:fldCharType="begin"/>
      </w:r>
      <w:r>
        <w:rPr>
          <w:noProof/>
        </w:rPr>
        <w:instrText xml:space="preserve"> PAGEREF _Toc453049253 \h </w:instrText>
      </w:r>
      <w:r>
        <w:rPr>
          <w:noProof/>
        </w:rPr>
      </w:r>
      <w:r>
        <w:rPr>
          <w:noProof/>
        </w:rPr>
        <w:fldChar w:fldCharType="separate"/>
      </w:r>
      <w:r>
        <w:rPr>
          <w:noProof/>
        </w:rPr>
        <w:t>30</w:t>
      </w:r>
      <w:r>
        <w:rPr>
          <w:noProof/>
        </w:rPr>
        <w:fldChar w:fldCharType="end"/>
      </w:r>
    </w:p>
    <w:p w14:paraId="771F7AC5" w14:textId="77777777" w:rsidR="00FA5C82" w:rsidRDefault="00FA5C82">
      <w:pPr>
        <w:pStyle w:val="TM5"/>
        <w:tabs>
          <w:tab w:val="right" w:leader="dot" w:pos="7360"/>
        </w:tabs>
        <w:rPr>
          <w:rFonts w:eastAsiaTheme="minorEastAsia" w:cstheme="minorBidi"/>
          <w:noProof/>
          <w:sz w:val="24"/>
          <w:szCs w:val="24"/>
          <w:lang w:val="fr-FR" w:eastAsia="fr-FR"/>
        </w:rPr>
      </w:pPr>
      <w:r>
        <w:rPr>
          <w:noProof/>
        </w:rPr>
        <w:t>Workflows</w:t>
      </w:r>
      <w:r>
        <w:rPr>
          <w:noProof/>
        </w:rPr>
        <w:tab/>
      </w:r>
      <w:r>
        <w:rPr>
          <w:noProof/>
        </w:rPr>
        <w:fldChar w:fldCharType="begin"/>
      </w:r>
      <w:r>
        <w:rPr>
          <w:noProof/>
        </w:rPr>
        <w:instrText xml:space="preserve"> PAGEREF _Toc453049254 \h </w:instrText>
      </w:r>
      <w:r>
        <w:rPr>
          <w:noProof/>
        </w:rPr>
      </w:r>
      <w:r>
        <w:rPr>
          <w:noProof/>
        </w:rPr>
        <w:fldChar w:fldCharType="separate"/>
      </w:r>
      <w:r>
        <w:rPr>
          <w:noProof/>
        </w:rPr>
        <w:t>30</w:t>
      </w:r>
      <w:r>
        <w:rPr>
          <w:noProof/>
        </w:rPr>
        <w:fldChar w:fldCharType="end"/>
      </w:r>
    </w:p>
    <w:p w14:paraId="0DB5DF44"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lastRenderedPageBreak/>
        <w:t>La société de production</w:t>
      </w:r>
      <w:r>
        <w:rPr>
          <w:noProof/>
        </w:rPr>
        <w:tab/>
      </w:r>
      <w:r>
        <w:rPr>
          <w:noProof/>
        </w:rPr>
        <w:fldChar w:fldCharType="begin"/>
      </w:r>
      <w:r>
        <w:rPr>
          <w:noProof/>
        </w:rPr>
        <w:instrText xml:space="preserve"> PAGEREF _Toc453049255 \h </w:instrText>
      </w:r>
      <w:r>
        <w:rPr>
          <w:noProof/>
        </w:rPr>
      </w:r>
      <w:r>
        <w:rPr>
          <w:noProof/>
        </w:rPr>
        <w:fldChar w:fldCharType="separate"/>
      </w:r>
      <w:r>
        <w:rPr>
          <w:noProof/>
        </w:rPr>
        <w:t>30</w:t>
      </w:r>
      <w:r>
        <w:rPr>
          <w:noProof/>
        </w:rPr>
        <w:fldChar w:fldCharType="end"/>
      </w:r>
    </w:p>
    <w:p w14:paraId="1542E562"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 processus de planification et prévision</w:t>
      </w:r>
      <w:r>
        <w:rPr>
          <w:noProof/>
        </w:rPr>
        <w:tab/>
      </w:r>
      <w:r>
        <w:rPr>
          <w:noProof/>
        </w:rPr>
        <w:fldChar w:fldCharType="begin"/>
      </w:r>
      <w:r>
        <w:rPr>
          <w:noProof/>
        </w:rPr>
        <w:instrText xml:space="preserve"> PAGEREF _Toc453049256 \h </w:instrText>
      </w:r>
      <w:r>
        <w:rPr>
          <w:noProof/>
        </w:rPr>
      </w:r>
      <w:r>
        <w:rPr>
          <w:noProof/>
        </w:rPr>
        <w:fldChar w:fldCharType="separate"/>
      </w:r>
      <w:r>
        <w:rPr>
          <w:noProof/>
        </w:rPr>
        <w:t>31</w:t>
      </w:r>
      <w:r>
        <w:rPr>
          <w:noProof/>
        </w:rPr>
        <w:fldChar w:fldCharType="end"/>
      </w:r>
    </w:p>
    <w:p w14:paraId="4266A47D"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 processus d’approvisionnement</w:t>
      </w:r>
      <w:r>
        <w:rPr>
          <w:noProof/>
        </w:rPr>
        <w:tab/>
      </w:r>
      <w:r>
        <w:rPr>
          <w:noProof/>
        </w:rPr>
        <w:fldChar w:fldCharType="begin"/>
      </w:r>
      <w:r>
        <w:rPr>
          <w:noProof/>
        </w:rPr>
        <w:instrText xml:space="preserve"> PAGEREF _Toc453049257 \h </w:instrText>
      </w:r>
      <w:r>
        <w:rPr>
          <w:noProof/>
        </w:rPr>
      </w:r>
      <w:r>
        <w:rPr>
          <w:noProof/>
        </w:rPr>
        <w:fldChar w:fldCharType="separate"/>
      </w:r>
      <w:r>
        <w:rPr>
          <w:noProof/>
        </w:rPr>
        <w:t>31</w:t>
      </w:r>
      <w:r>
        <w:rPr>
          <w:noProof/>
        </w:rPr>
        <w:fldChar w:fldCharType="end"/>
      </w:r>
    </w:p>
    <w:p w14:paraId="76C1189D"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 processus de fabrication</w:t>
      </w:r>
      <w:r>
        <w:rPr>
          <w:noProof/>
        </w:rPr>
        <w:tab/>
      </w:r>
      <w:r>
        <w:rPr>
          <w:noProof/>
        </w:rPr>
        <w:fldChar w:fldCharType="begin"/>
      </w:r>
      <w:r>
        <w:rPr>
          <w:noProof/>
        </w:rPr>
        <w:instrText xml:space="preserve"> PAGEREF _Toc453049258 \h </w:instrText>
      </w:r>
      <w:r>
        <w:rPr>
          <w:noProof/>
        </w:rPr>
      </w:r>
      <w:r>
        <w:rPr>
          <w:noProof/>
        </w:rPr>
        <w:fldChar w:fldCharType="separate"/>
      </w:r>
      <w:r>
        <w:rPr>
          <w:noProof/>
        </w:rPr>
        <w:t>31</w:t>
      </w:r>
      <w:r>
        <w:rPr>
          <w:noProof/>
        </w:rPr>
        <w:fldChar w:fldCharType="end"/>
      </w:r>
    </w:p>
    <w:p w14:paraId="68DA2AA1"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 processus de vente</w:t>
      </w:r>
      <w:r>
        <w:rPr>
          <w:noProof/>
        </w:rPr>
        <w:tab/>
      </w:r>
      <w:r>
        <w:rPr>
          <w:noProof/>
        </w:rPr>
        <w:fldChar w:fldCharType="begin"/>
      </w:r>
      <w:r>
        <w:rPr>
          <w:noProof/>
        </w:rPr>
        <w:instrText xml:space="preserve"> PAGEREF _Toc453049259 \h </w:instrText>
      </w:r>
      <w:r>
        <w:rPr>
          <w:noProof/>
        </w:rPr>
      </w:r>
      <w:r>
        <w:rPr>
          <w:noProof/>
        </w:rPr>
        <w:fldChar w:fldCharType="separate"/>
      </w:r>
      <w:r>
        <w:rPr>
          <w:noProof/>
        </w:rPr>
        <w:t>31</w:t>
      </w:r>
      <w:r>
        <w:rPr>
          <w:noProof/>
        </w:rPr>
        <w:fldChar w:fldCharType="end"/>
      </w:r>
    </w:p>
    <w:p w14:paraId="14A25C66"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 marketing</w:t>
      </w:r>
      <w:r>
        <w:rPr>
          <w:noProof/>
        </w:rPr>
        <w:tab/>
      </w:r>
      <w:r>
        <w:rPr>
          <w:noProof/>
        </w:rPr>
        <w:fldChar w:fldCharType="begin"/>
      </w:r>
      <w:r>
        <w:rPr>
          <w:noProof/>
        </w:rPr>
        <w:instrText xml:space="preserve"> PAGEREF _Toc453049260 \h </w:instrText>
      </w:r>
      <w:r>
        <w:rPr>
          <w:noProof/>
        </w:rPr>
      </w:r>
      <w:r>
        <w:rPr>
          <w:noProof/>
        </w:rPr>
        <w:fldChar w:fldCharType="separate"/>
      </w:r>
      <w:r>
        <w:rPr>
          <w:noProof/>
        </w:rPr>
        <w:t>31</w:t>
      </w:r>
      <w:r>
        <w:rPr>
          <w:noProof/>
        </w:rPr>
        <w:fldChar w:fldCharType="end"/>
      </w:r>
    </w:p>
    <w:p w14:paraId="33BF7CD6"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La comptabilité</w:t>
      </w:r>
      <w:r>
        <w:rPr>
          <w:noProof/>
        </w:rPr>
        <w:tab/>
      </w:r>
      <w:r>
        <w:rPr>
          <w:noProof/>
        </w:rPr>
        <w:fldChar w:fldCharType="begin"/>
      </w:r>
      <w:r>
        <w:rPr>
          <w:noProof/>
        </w:rPr>
        <w:instrText xml:space="preserve"> PAGEREF _Toc453049261 \h </w:instrText>
      </w:r>
      <w:r>
        <w:rPr>
          <w:noProof/>
        </w:rPr>
      </w:r>
      <w:r>
        <w:rPr>
          <w:noProof/>
        </w:rPr>
        <w:fldChar w:fldCharType="separate"/>
      </w:r>
      <w:r>
        <w:rPr>
          <w:noProof/>
        </w:rPr>
        <w:t>31</w:t>
      </w:r>
      <w:r>
        <w:rPr>
          <w:noProof/>
        </w:rPr>
        <w:fldChar w:fldCharType="end"/>
      </w:r>
    </w:p>
    <w:p w14:paraId="5424F808"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Les économies de marchés</w:t>
      </w:r>
      <w:r>
        <w:rPr>
          <w:noProof/>
        </w:rPr>
        <w:tab/>
      </w:r>
      <w:r>
        <w:rPr>
          <w:noProof/>
        </w:rPr>
        <w:fldChar w:fldCharType="begin"/>
      </w:r>
      <w:r>
        <w:rPr>
          <w:noProof/>
        </w:rPr>
        <w:instrText xml:space="preserve"> PAGEREF _Toc453049262 \h </w:instrText>
      </w:r>
      <w:r>
        <w:rPr>
          <w:noProof/>
        </w:rPr>
      </w:r>
      <w:r>
        <w:rPr>
          <w:noProof/>
        </w:rPr>
        <w:fldChar w:fldCharType="separate"/>
      </w:r>
      <w:r>
        <w:rPr>
          <w:noProof/>
        </w:rPr>
        <w:t>31</w:t>
      </w:r>
      <w:r>
        <w:rPr>
          <w:noProof/>
        </w:rPr>
        <w:fldChar w:fldCharType="end"/>
      </w:r>
    </w:p>
    <w:p w14:paraId="294C2007"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Type de marché</w:t>
      </w:r>
      <w:r>
        <w:rPr>
          <w:noProof/>
        </w:rPr>
        <w:tab/>
      </w:r>
      <w:r>
        <w:rPr>
          <w:noProof/>
        </w:rPr>
        <w:fldChar w:fldCharType="begin"/>
      </w:r>
      <w:r>
        <w:rPr>
          <w:noProof/>
        </w:rPr>
        <w:instrText xml:space="preserve"> PAGEREF _Toc453049263 \h </w:instrText>
      </w:r>
      <w:r>
        <w:rPr>
          <w:noProof/>
        </w:rPr>
      </w:r>
      <w:r>
        <w:rPr>
          <w:noProof/>
        </w:rPr>
        <w:fldChar w:fldCharType="separate"/>
      </w:r>
      <w:r>
        <w:rPr>
          <w:noProof/>
        </w:rPr>
        <w:t>31</w:t>
      </w:r>
      <w:r>
        <w:rPr>
          <w:noProof/>
        </w:rPr>
        <w:fldChar w:fldCharType="end"/>
      </w:r>
    </w:p>
    <w:p w14:paraId="68756D3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La demande</w:t>
      </w:r>
      <w:r>
        <w:rPr>
          <w:noProof/>
        </w:rPr>
        <w:tab/>
      </w:r>
      <w:r>
        <w:rPr>
          <w:noProof/>
        </w:rPr>
        <w:fldChar w:fldCharType="begin"/>
      </w:r>
      <w:r>
        <w:rPr>
          <w:noProof/>
        </w:rPr>
        <w:instrText xml:space="preserve"> PAGEREF _Toc453049264 \h </w:instrText>
      </w:r>
      <w:r>
        <w:rPr>
          <w:noProof/>
        </w:rPr>
      </w:r>
      <w:r>
        <w:rPr>
          <w:noProof/>
        </w:rPr>
        <w:fldChar w:fldCharType="separate"/>
      </w:r>
      <w:r>
        <w:rPr>
          <w:noProof/>
        </w:rPr>
        <w:t>31</w:t>
      </w:r>
      <w:r>
        <w:rPr>
          <w:noProof/>
        </w:rPr>
        <w:fldChar w:fldCharType="end"/>
      </w:r>
    </w:p>
    <w:p w14:paraId="7BEB5AB9"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L’offre</w:t>
      </w:r>
      <w:r>
        <w:rPr>
          <w:noProof/>
        </w:rPr>
        <w:tab/>
      </w:r>
      <w:r>
        <w:rPr>
          <w:noProof/>
        </w:rPr>
        <w:fldChar w:fldCharType="begin"/>
      </w:r>
      <w:r>
        <w:rPr>
          <w:noProof/>
        </w:rPr>
        <w:instrText xml:space="preserve"> PAGEREF _Toc453049265 \h </w:instrText>
      </w:r>
      <w:r>
        <w:rPr>
          <w:noProof/>
        </w:rPr>
      </w:r>
      <w:r>
        <w:rPr>
          <w:noProof/>
        </w:rPr>
        <w:fldChar w:fldCharType="separate"/>
      </w:r>
      <w:r>
        <w:rPr>
          <w:noProof/>
        </w:rPr>
        <w:t>31</w:t>
      </w:r>
      <w:r>
        <w:rPr>
          <w:noProof/>
        </w:rPr>
        <w:fldChar w:fldCharType="end"/>
      </w:r>
    </w:p>
    <w:p w14:paraId="0F046E8F"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Influence des prix</w:t>
      </w:r>
      <w:r>
        <w:rPr>
          <w:noProof/>
        </w:rPr>
        <w:tab/>
      </w:r>
      <w:r>
        <w:rPr>
          <w:noProof/>
        </w:rPr>
        <w:fldChar w:fldCharType="begin"/>
      </w:r>
      <w:r>
        <w:rPr>
          <w:noProof/>
        </w:rPr>
        <w:instrText xml:space="preserve"> PAGEREF _Toc453049266 \h </w:instrText>
      </w:r>
      <w:r>
        <w:rPr>
          <w:noProof/>
        </w:rPr>
      </w:r>
      <w:r>
        <w:rPr>
          <w:noProof/>
        </w:rPr>
        <w:fldChar w:fldCharType="separate"/>
      </w:r>
      <w:r>
        <w:rPr>
          <w:noProof/>
        </w:rPr>
        <w:t>31</w:t>
      </w:r>
      <w:r>
        <w:rPr>
          <w:noProof/>
        </w:rPr>
        <w:fldChar w:fldCharType="end"/>
      </w:r>
    </w:p>
    <w:p w14:paraId="38122776"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L’élasticité</w:t>
      </w:r>
      <w:r>
        <w:rPr>
          <w:noProof/>
        </w:rPr>
        <w:tab/>
      </w:r>
      <w:r>
        <w:rPr>
          <w:noProof/>
        </w:rPr>
        <w:fldChar w:fldCharType="begin"/>
      </w:r>
      <w:r>
        <w:rPr>
          <w:noProof/>
        </w:rPr>
        <w:instrText xml:space="preserve"> PAGEREF _Toc453049267 \h </w:instrText>
      </w:r>
      <w:r>
        <w:rPr>
          <w:noProof/>
        </w:rPr>
      </w:r>
      <w:r>
        <w:rPr>
          <w:noProof/>
        </w:rPr>
        <w:fldChar w:fldCharType="separate"/>
      </w:r>
      <w:r>
        <w:rPr>
          <w:noProof/>
        </w:rPr>
        <w:t>31</w:t>
      </w:r>
      <w:r>
        <w:rPr>
          <w:noProof/>
        </w:rPr>
        <w:fldChar w:fldCharType="end"/>
      </w:r>
    </w:p>
    <w:p w14:paraId="2B80A698"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Les économies d’échelles</w:t>
      </w:r>
      <w:r>
        <w:rPr>
          <w:noProof/>
        </w:rPr>
        <w:tab/>
      </w:r>
      <w:r>
        <w:rPr>
          <w:noProof/>
        </w:rPr>
        <w:fldChar w:fldCharType="begin"/>
      </w:r>
      <w:r>
        <w:rPr>
          <w:noProof/>
        </w:rPr>
        <w:instrText xml:space="preserve"> PAGEREF _Toc453049268 \h </w:instrText>
      </w:r>
      <w:r>
        <w:rPr>
          <w:noProof/>
        </w:rPr>
      </w:r>
      <w:r>
        <w:rPr>
          <w:noProof/>
        </w:rPr>
        <w:fldChar w:fldCharType="separate"/>
      </w:r>
      <w:r>
        <w:rPr>
          <w:noProof/>
        </w:rPr>
        <w:t>31</w:t>
      </w:r>
      <w:r>
        <w:rPr>
          <w:noProof/>
        </w:rPr>
        <w:fldChar w:fldCharType="end"/>
      </w:r>
    </w:p>
    <w:p w14:paraId="0183EF10"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Domaine brassicole</w:t>
      </w:r>
      <w:r>
        <w:rPr>
          <w:noProof/>
        </w:rPr>
        <w:tab/>
      </w:r>
      <w:r>
        <w:rPr>
          <w:noProof/>
        </w:rPr>
        <w:fldChar w:fldCharType="begin"/>
      </w:r>
      <w:r>
        <w:rPr>
          <w:noProof/>
        </w:rPr>
        <w:instrText xml:space="preserve"> PAGEREF _Toc453049269 \h </w:instrText>
      </w:r>
      <w:r>
        <w:rPr>
          <w:noProof/>
        </w:rPr>
      </w:r>
      <w:r>
        <w:rPr>
          <w:noProof/>
        </w:rPr>
        <w:fldChar w:fldCharType="separate"/>
      </w:r>
      <w:r>
        <w:rPr>
          <w:noProof/>
        </w:rPr>
        <w:t>31</w:t>
      </w:r>
      <w:r>
        <w:rPr>
          <w:noProof/>
        </w:rPr>
        <w:fldChar w:fldCharType="end"/>
      </w:r>
    </w:p>
    <w:p w14:paraId="3D76E41F"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Ingrédients</w:t>
      </w:r>
      <w:r>
        <w:rPr>
          <w:noProof/>
        </w:rPr>
        <w:tab/>
      </w:r>
      <w:r>
        <w:rPr>
          <w:noProof/>
        </w:rPr>
        <w:fldChar w:fldCharType="begin"/>
      </w:r>
      <w:r>
        <w:rPr>
          <w:noProof/>
        </w:rPr>
        <w:instrText xml:space="preserve"> PAGEREF _Toc453049270 \h </w:instrText>
      </w:r>
      <w:r>
        <w:rPr>
          <w:noProof/>
        </w:rPr>
      </w:r>
      <w:r>
        <w:rPr>
          <w:noProof/>
        </w:rPr>
        <w:fldChar w:fldCharType="separate"/>
      </w:r>
      <w:r>
        <w:rPr>
          <w:noProof/>
        </w:rPr>
        <w:t>32</w:t>
      </w:r>
      <w:r>
        <w:rPr>
          <w:noProof/>
        </w:rPr>
        <w:fldChar w:fldCharType="end"/>
      </w:r>
    </w:p>
    <w:p w14:paraId="151A52A8"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_Toc453049271 \h </w:instrText>
      </w:r>
      <w:r>
        <w:rPr>
          <w:noProof/>
        </w:rPr>
      </w:r>
      <w:r>
        <w:rPr>
          <w:noProof/>
        </w:rPr>
        <w:fldChar w:fldCharType="separate"/>
      </w:r>
      <w:r>
        <w:rPr>
          <w:noProof/>
        </w:rPr>
        <w:t>32</w:t>
      </w:r>
      <w:r>
        <w:rPr>
          <w:noProof/>
        </w:rPr>
        <w:fldChar w:fldCharType="end"/>
      </w:r>
    </w:p>
    <w:p w14:paraId="2DE1AA5C" w14:textId="77777777" w:rsidR="00FA5C82" w:rsidRDefault="00FA5C82">
      <w:pPr>
        <w:pStyle w:val="TM4"/>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_Toc453049272 \h </w:instrText>
      </w:r>
      <w:r>
        <w:rPr>
          <w:noProof/>
        </w:rPr>
      </w:r>
      <w:r>
        <w:rPr>
          <w:noProof/>
        </w:rPr>
        <w:fldChar w:fldCharType="separate"/>
      </w:r>
      <w:r>
        <w:rPr>
          <w:noProof/>
        </w:rPr>
        <w:t>33</w:t>
      </w:r>
      <w:r>
        <w:rPr>
          <w:noProof/>
        </w:rPr>
        <w:fldChar w:fldCharType="end"/>
      </w:r>
    </w:p>
    <w:p w14:paraId="45514F28"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_Toc453049273 \h </w:instrText>
      </w:r>
      <w:r>
        <w:rPr>
          <w:noProof/>
        </w:rPr>
      </w:r>
      <w:r>
        <w:rPr>
          <w:noProof/>
        </w:rPr>
        <w:fldChar w:fldCharType="separate"/>
      </w:r>
      <w:r>
        <w:rPr>
          <w:noProof/>
        </w:rPr>
        <w:t>33</w:t>
      </w:r>
      <w:r>
        <w:rPr>
          <w:noProof/>
        </w:rPr>
        <w:fldChar w:fldCharType="end"/>
      </w:r>
    </w:p>
    <w:p w14:paraId="5B569329"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_Toc453049274 \h </w:instrText>
      </w:r>
      <w:r>
        <w:rPr>
          <w:noProof/>
        </w:rPr>
      </w:r>
      <w:r>
        <w:rPr>
          <w:noProof/>
        </w:rPr>
        <w:fldChar w:fldCharType="separate"/>
      </w:r>
      <w:r>
        <w:rPr>
          <w:noProof/>
        </w:rPr>
        <w:t>33</w:t>
      </w:r>
      <w:r>
        <w:rPr>
          <w:noProof/>
        </w:rPr>
        <w:fldChar w:fldCharType="end"/>
      </w:r>
    </w:p>
    <w:p w14:paraId="23587FBC"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_Toc453049275 \h </w:instrText>
      </w:r>
      <w:r>
        <w:rPr>
          <w:noProof/>
        </w:rPr>
      </w:r>
      <w:r>
        <w:rPr>
          <w:noProof/>
        </w:rPr>
        <w:fldChar w:fldCharType="separate"/>
      </w:r>
      <w:r>
        <w:rPr>
          <w:noProof/>
        </w:rPr>
        <w:t>34</w:t>
      </w:r>
      <w:r>
        <w:rPr>
          <w:noProof/>
        </w:rPr>
        <w:fldChar w:fldCharType="end"/>
      </w:r>
    </w:p>
    <w:p w14:paraId="15292218"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La fabrication de la bière</w:t>
      </w:r>
      <w:r>
        <w:rPr>
          <w:noProof/>
        </w:rPr>
        <w:tab/>
      </w:r>
      <w:r>
        <w:rPr>
          <w:noProof/>
        </w:rPr>
        <w:fldChar w:fldCharType="begin"/>
      </w:r>
      <w:r>
        <w:rPr>
          <w:noProof/>
        </w:rPr>
        <w:instrText xml:space="preserve"> PAGEREF _Toc453049276 \h </w:instrText>
      </w:r>
      <w:r>
        <w:rPr>
          <w:noProof/>
        </w:rPr>
      </w:r>
      <w:r>
        <w:rPr>
          <w:noProof/>
        </w:rPr>
        <w:fldChar w:fldCharType="separate"/>
      </w:r>
      <w:r>
        <w:rPr>
          <w:noProof/>
        </w:rPr>
        <w:t>34</w:t>
      </w:r>
      <w:r>
        <w:rPr>
          <w:noProof/>
        </w:rPr>
        <w:fldChar w:fldCharType="end"/>
      </w:r>
    </w:p>
    <w:p w14:paraId="660DC18B"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_Toc453049277 \h </w:instrText>
      </w:r>
      <w:r>
        <w:rPr>
          <w:noProof/>
        </w:rPr>
      </w:r>
      <w:r>
        <w:rPr>
          <w:noProof/>
        </w:rPr>
        <w:fldChar w:fldCharType="separate"/>
      </w:r>
      <w:r>
        <w:rPr>
          <w:noProof/>
        </w:rPr>
        <w:t>34</w:t>
      </w:r>
      <w:r>
        <w:rPr>
          <w:noProof/>
        </w:rPr>
        <w:fldChar w:fldCharType="end"/>
      </w:r>
    </w:p>
    <w:p w14:paraId="38C6CEA2"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_Toc453049278 \h </w:instrText>
      </w:r>
      <w:r>
        <w:rPr>
          <w:noProof/>
        </w:rPr>
      </w:r>
      <w:r>
        <w:rPr>
          <w:noProof/>
        </w:rPr>
        <w:fldChar w:fldCharType="separate"/>
      </w:r>
      <w:r>
        <w:rPr>
          <w:noProof/>
        </w:rPr>
        <w:t>35</w:t>
      </w:r>
      <w:r>
        <w:rPr>
          <w:noProof/>
        </w:rPr>
        <w:fldChar w:fldCharType="end"/>
      </w:r>
    </w:p>
    <w:p w14:paraId="3DF1EE39"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_Toc453049279 \h </w:instrText>
      </w:r>
      <w:r>
        <w:rPr>
          <w:noProof/>
        </w:rPr>
      </w:r>
      <w:r>
        <w:rPr>
          <w:noProof/>
        </w:rPr>
        <w:fldChar w:fldCharType="separate"/>
      </w:r>
      <w:r>
        <w:rPr>
          <w:noProof/>
        </w:rPr>
        <w:t>35</w:t>
      </w:r>
      <w:r>
        <w:rPr>
          <w:noProof/>
        </w:rPr>
        <w:fldChar w:fldCharType="end"/>
      </w:r>
    </w:p>
    <w:p w14:paraId="054CE497"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_Toc453049280 \h </w:instrText>
      </w:r>
      <w:r>
        <w:rPr>
          <w:noProof/>
        </w:rPr>
      </w:r>
      <w:r>
        <w:rPr>
          <w:noProof/>
        </w:rPr>
        <w:fldChar w:fldCharType="separate"/>
      </w:r>
      <w:r>
        <w:rPr>
          <w:noProof/>
        </w:rPr>
        <w:t>35</w:t>
      </w:r>
      <w:r>
        <w:rPr>
          <w:noProof/>
        </w:rPr>
        <w:fldChar w:fldCharType="end"/>
      </w:r>
    </w:p>
    <w:p w14:paraId="71EA2D33" w14:textId="77777777" w:rsidR="00FA5C82" w:rsidRDefault="00FA5C82">
      <w:pPr>
        <w:pStyle w:val="TM4"/>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_Toc453049281 \h </w:instrText>
      </w:r>
      <w:r>
        <w:rPr>
          <w:noProof/>
        </w:rPr>
      </w:r>
      <w:r>
        <w:rPr>
          <w:noProof/>
        </w:rPr>
        <w:fldChar w:fldCharType="separate"/>
      </w:r>
      <w:r>
        <w:rPr>
          <w:noProof/>
        </w:rPr>
        <w:t>35</w:t>
      </w:r>
      <w:r>
        <w:rPr>
          <w:noProof/>
        </w:rPr>
        <w:fldChar w:fldCharType="end"/>
      </w:r>
    </w:p>
    <w:p w14:paraId="3FD4EE25"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_Toc453049282 \h </w:instrText>
      </w:r>
      <w:r>
        <w:rPr>
          <w:noProof/>
        </w:rPr>
      </w:r>
      <w:r>
        <w:rPr>
          <w:noProof/>
        </w:rPr>
        <w:fldChar w:fldCharType="separate"/>
      </w:r>
      <w:r>
        <w:rPr>
          <w:noProof/>
        </w:rPr>
        <w:t>36</w:t>
      </w:r>
      <w:r>
        <w:rPr>
          <w:noProof/>
        </w:rPr>
        <w:fldChar w:fldCharType="end"/>
      </w:r>
    </w:p>
    <w:p w14:paraId="66C0DB9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_Toc453049283 \h </w:instrText>
      </w:r>
      <w:r>
        <w:rPr>
          <w:noProof/>
        </w:rPr>
      </w:r>
      <w:r>
        <w:rPr>
          <w:noProof/>
        </w:rPr>
        <w:fldChar w:fldCharType="separate"/>
      </w:r>
      <w:r>
        <w:rPr>
          <w:noProof/>
        </w:rPr>
        <w:t>37</w:t>
      </w:r>
      <w:r>
        <w:rPr>
          <w:noProof/>
        </w:rPr>
        <w:fldChar w:fldCharType="end"/>
      </w:r>
    </w:p>
    <w:p w14:paraId="0FB4AA50"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Les niveaux d’utilisation</w:t>
      </w:r>
      <w:r>
        <w:rPr>
          <w:noProof/>
        </w:rPr>
        <w:tab/>
      </w:r>
      <w:r>
        <w:rPr>
          <w:noProof/>
        </w:rPr>
        <w:fldChar w:fldCharType="begin"/>
      </w:r>
      <w:r>
        <w:rPr>
          <w:noProof/>
        </w:rPr>
        <w:instrText xml:space="preserve"> PAGEREF _Toc453049284 \h </w:instrText>
      </w:r>
      <w:r>
        <w:rPr>
          <w:noProof/>
        </w:rPr>
      </w:r>
      <w:r>
        <w:rPr>
          <w:noProof/>
        </w:rPr>
        <w:fldChar w:fldCharType="separate"/>
      </w:r>
      <w:r>
        <w:rPr>
          <w:noProof/>
        </w:rPr>
        <w:t>38</w:t>
      </w:r>
      <w:r>
        <w:rPr>
          <w:noProof/>
        </w:rPr>
        <w:fldChar w:fldCharType="end"/>
      </w:r>
    </w:p>
    <w:p w14:paraId="20F687F8" w14:textId="77777777" w:rsidR="00FA5C82" w:rsidRDefault="00FA5C82">
      <w:pPr>
        <w:pStyle w:val="TM4"/>
        <w:tabs>
          <w:tab w:val="right" w:leader="dot" w:pos="7360"/>
        </w:tabs>
        <w:rPr>
          <w:rFonts w:eastAsiaTheme="minorEastAsia" w:cstheme="minorBidi"/>
          <w:noProof/>
          <w:sz w:val="24"/>
          <w:szCs w:val="24"/>
          <w:lang w:val="fr-FR" w:eastAsia="fr-FR"/>
        </w:rPr>
      </w:pPr>
      <w:r>
        <w:rPr>
          <w:noProof/>
        </w:rPr>
        <w:t>Modélisation descriptive</w:t>
      </w:r>
      <w:r>
        <w:rPr>
          <w:noProof/>
        </w:rPr>
        <w:tab/>
      </w:r>
      <w:r>
        <w:rPr>
          <w:noProof/>
        </w:rPr>
        <w:fldChar w:fldCharType="begin"/>
      </w:r>
      <w:r>
        <w:rPr>
          <w:noProof/>
        </w:rPr>
        <w:instrText xml:space="preserve"> PAGEREF _Toc453049285 \h </w:instrText>
      </w:r>
      <w:r>
        <w:rPr>
          <w:noProof/>
        </w:rPr>
      </w:r>
      <w:r>
        <w:rPr>
          <w:noProof/>
        </w:rPr>
        <w:fldChar w:fldCharType="separate"/>
      </w:r>
      <w:r>
        <w:rPr>
          <w:noProof/>
        </w:rPr>
        <w:t>38</w:t>
      </w:r>
      <w:r>
        <w:rPr>
          <w:noProof/>
        </w:rPr>
        <w:fldChar w:fldCharType="end"/>
      </w:r>
    </w:p>
    <w:p w14:paraId="2CCB04D2" w14:textId="77777777" w:rsidR="00FA5C82" w:rsidRDefault="00FA5C82">
      <w:pPr>
        <w:pStyle w:val="TM4"/>
        <w:tabs>
          <w:tab w:val="right" w:leader="dot" w:pos="7360"/>
        </w:tabs>
        <w:rPr>
          <w:rFonts w:eastAsiaTheme="minorEastAsia" w:cstheme="minorBidi"/>
          <w:noProof/>
          <w:sz w:val="24"/>
          <w:szCs w:val="24"/>
          <w:lang w:val="fr-FR" w:eastAsia="fr-FR"/>
        </w:rPr>
      </w:pPr>
      <w:r>
        <w:rPr>
          <w:noProof/>
        </w:rPr>
        <w:t>Modélisation analytique</w:t>
      </w:r>
      <w:r>
        <w:rPr>
          <w:noProof/>
        </w:rPr>
        <w:tab/>
      </w:r>
      <w:r>
        <w:rPr>
          <w:noProof/>
        </w:rPr>
        <w:fldChar w:fldCharType="begin"/>
      </w:r>
      <w:r>
        <w:rPr>
          <w:noProof/>
        </w:rPr>
        <w:instrText xml:space="preserve"> PAGEREF _Toc453049286 \h </w:instrText>
      </w:r>
      <w:r>
        <w:rPr>
          <w:noProof/>
        </w:rPr>
      </w:r>
      <w:r>
        <w:rPr>
          <w:noProof/>
        </w:rPr>
        <w:fldChar w:fldCharType="separate"/>
      </w:r>
      <w:r>
        <w:rPr>
          <w:noProof/>
        </w:rPr>
        <w:t>38</w:t>
      </w:r>
      <w:r>
        <w:rPr>
          <w:noProof/>
        </w:rPr>
        <w:fldChar w:fldCharType="end"/>
      </w:r>
    </w:p>
    <w:p w14:paraId="0384A9F6" w14:textId="77777777" w:rsidR="00FA5C82" w:rsidRDefault="00FA5C82">
      <w:pPr>
        <w:pStyle w:val="TM4"/>
        <w:tabs>
          <w:tab w:val="right" w:leader="dot" w:pos="7360"/>
        </w:tabs>
        <w:rPr>
          <w:rFonts w:eastAsiaTheme="minorEastAsia" w:cstheme="minorBidi"/>
          <w:noProof/>
          <w:sz w:val="24"/>
          <w:szCs w:val="24"/>
          <w:lang w:val="fr-FR" w:eastAsia="fr-FR"/>
        </w:rPr>
      </w:pPr>
      <w:r>
        <w:rPr>
          <w:noProof/>
        </w:rPr>
        <w:t>Modélisation exécutable</w:t>
      </w:r>
      <w:r>
        <w:rPr>
          <w:noProof/>
        </w:rPr>
        <w:tab/>
      </w:r>
      <w:r>
        <w:rPr>
          <w:noProof/>
        </w:rPr>
        <w:fldChar w:fldCharType="begin"/>
      </w:r>
      <w:r>
        <w:rPr>
          <w:noProof/>
        </w:rPr>
        <w:instrText xml:space="preserve"> PAGEREF _Toc453049287 \h </w:instrText>
      </w:r>
      <w:r>
        <w:rPr>
          <w:noProof/>
        </w:rPr>
      </w:r>
      <w:r>
        <w:rPr>
          <w:noProof/>
        </w:rPr>
        <w:fldChar w:fldCharType="separate"/>
      </w:r>
      <w:r>
        <w:rPr>
          <w:noProof/>
        </w:rPr>
        <w:t>38</w:t>
      </w:r>
      <w:r>
        <w:rPr>
          <w:noProof/>
        </w:rPr>
        <w:fldChar w:fldCharType="end"/>
      </w:r>
    </w:p>
    <w:p w14:paraId="1378E24A"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Types de diagramme</w:t>
      </w:r>
      <w:r>
        <w:rPr>
          <w:noProof/>
        </w:rPr>
        <w:tab/>
      </w:r>
      <w:r>
        <w:rPr>
          <w:noProof/>
        </w:rPr>
        <w:fldChar w:fldCharType="begin"/>
      </w:r>
      <w:r>
        <w:rPr>
          <w:noProof/>
        </w:rPr>
        <w:instrText xml:space="preserve"> PAGEREF _Toc453049288 \h </w:instrText>
      </w:r>
      <w:r>
        <w:rPr>
          <w:noProof/>
        </w:rPr>
      </w:r>
      <w:r>
        <w:rPr>
          <w:noProof/>
        </w:rPr>
        <w:fldChar w:fldCharType="separate"/>
      </w:r>
      <w:r>
        <w:rPr>
          <w:noProof/>
        </w:rPr>
        <w:t>38</w:t>
      </w:r>
      <w:r>
        <w:rPr>
          <w:noProof/>
        </w:rPr>
        <w:fldChar w:fldCharType="end"/>
      </w:r>
    </w:p>
    <w:p w14:paraId="1F8DF2E6" w14:textId="77777777" w:rsidR="00FA5C82" w:rsidRDefault="00FA5C82">
      <w:pPr>
        <w:pStyle w:val="TM4"/>
        <w:tabs>
          <w:tab w:val="right" w:leader="dot" w:pos="7360"/>
        </w:tabs>
        <w:rPr>
          <w:rFonts w:eastAsiaTheme="minorEastAsia" w:cstheme="minorBidi"/>
          <w:noProof/>
          <w:sz w:val="24"/>
          <w:szCs w:val="24"/>
          <w:lang w:val="fr-FR" w:eastAsia="fr-FR"/>
        </w:rPr>
      </w:pPr>
      <w:r>
        <w:rPr>
          <w:noProof/>
        </w:rPr>
        <w:t>Orchestration</w:t>
      </w:r>
      <w:r>
        <w:rPr>
          <w:noProof/>
        </w:rPr>
        <w:tab/>
      </w:r>
      <w:r>
        <w:rPr>
          <w:noProof/>
        </w:rPr>
        <w:fldChar w:fldCharType="begin"/>
      </w:r>
      <w:r>
        <w:rPr>
          <w:noProof/>
        </w:rPr>
        <w:instrText xml:space="preserve"> PAGEREF _Toc453049289 \h </w:instrText>
      </w:r>
      <w:r>
        <w:rPr>
          <w:noProof/>
        </w:rPr>
      </w:r>
      <w:r>
        <w:rPr>
          <w:noProof/>
        </w:rPr>
        <w:fldChar w:fldCharType="separate"/>
      </w:r>
      <w:r>
        <w:rPr>
          <w:noProof/>
        </w:rPr>
        <w:t>38</w:t>
      </w:r>
      <w:r>
        <w:rPr>
          <w:noProof/>
        </w:rPr>
        <w:fldChar w:fldCharType="end"/>
      </w:r>
    </w:p>
    <w:p w14:paraId="23AC1602"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Collaboration</w:t>
      </w:r>
      <w:r>
        <w:rPr>
          <w:noProof/>
        </w:rPr>
        <w:tab/>
      </w:r>
      <w:r>
        <w:rPr>
          <w:noProof/>
        </w:rPr>
        <w:fldChar w:fldCharType="begin"/>
      </w:r>
      <w:r>
        <w:rPr>
          <w:noProof/>
        </w:rPr>
        <w:instrText xml:space="preserve"> PAGEREF _Toc453049290 \h </w:instrText>
      </w:r>
      <w:r>
        <w:rPr>
          <w:noProof/>
        </w:rPr>
      </w:r>
      <w:r>
        <w:rPr>
          <w:noProof/>
        </w:rPr>
        <w:fldChar w:fldCharType="separate"/>
      </w:r>
      <w:r>
        <w:rPr>
          <w:noProof/>
        </w:rPr>
        <w:t>38</w:t>
      </w:r>
      <w:r>
        <w:rPr>
          <w:noProof/>
        </w:rPr>
        <w:fldChar w:fldCharType="end"/>
      </w:r>
    </w:p>
    <w:p w14:paraId="1BD503E6"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Chorégraphie</w:t>
      </w:r>
      <w:r>
        <w:rPr>
          <w:noProof/>
        </w:rPr>
        <w:tab/>
      </w:r>
      <w:r>
        <w:rPr>
          <w:noProof/>
        </w:rPr>
        <w:fldChar w:fldCharType="begin"/>
      </w:r>
      <w:r>
        <w:rPr>
          <w:noProof/>
        </w:rPr>
        <w:instrText xml:space="preserve"> PAGEREF _Toc453049291 \h </w:instrText>
      </w:r>
      <w:r>
        <w:rPr>
          <w:noProof/>
        </w:rPr>
      </w:r>
      <w:r>
        <w:rPr>
          <w:noProof/>
        </w:rPr>
        <w:fldChar w:fldCharType="separate"/>
      </w:r>
      <w:r>
        <w:rPr>
          <w:noProof/>
        </w:rPr>
        <w:t>38</w:t>
      </w:r>
      <w:r>
        <w:rPr>
          <w:noProof/>
        </w:rPr>
        <w:fldChar w:fldCharType="end"/>
      </w:r>
    </w:p>
    <w:p w14:paraId="560358BC"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Conversation</w:t>
      </w:r>
      <w:r>
        <w:rPr>
          <w:noProof/>
        </w:rPr>
        <w:tab/>
      </w:r>
      <w:r>
        <w:rPr>
          <w:noProof/>
        </w:rPr>
        <w:fldChar w:fldCharType="begin"/>
      </w:r>
      <w:r>
        <w:rPr>
          <w:noProof/>
        </w:rPr>
        <w:instrText xml:space="preserve"> PAGEREF _Toc453049292 \h </w:instrText>
      </w:r>
      <w:r>
        <w:rPr>
          <w:noProof/>
        </w:rPr>
      </w:r>
      <w:r>
        <w:rPr>
          <w:noProof/>
        </w:rPr>
        <w:fldChar w:fldCharType="separate"/>
      </w:r>
      <w:r>
        <w:rPr>
          <w:noProof/>
        </w:rPr>
        <w:t>38</w:t>
      </w:r>
      <w:r>
        <w:rPr>
          <w:noProof/>
        </w:rPr>
        <w:fldChar w:fldCharType="end"/>
      </w:r>
    </w:p>
    <w:p w14:paraId="596FF76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Méthodes et styles</w:t>
      </w:r>
      <w:r>
        <w:rPr>
          <w:noProof/>
        </w:rPr>
        <w:tab/>
      </w:r>
      <w:r>
        <w:rPr>
          <w:noProof/>
        </w:rPr>
        <w:fldChar w:fldCharType="begin"/>
      </w:r>
      <w:r>
        <w:rPr>
          <w:noProof/>
        </w:rPr>
        <w:instrText xml:space="preserve"> PAGEREF _Toc453049293 \h </w:instrText>
      </w:r>
      <w:r>
        <w:rPr>
          <w:noProof/>
        </w:rPr>
      </w:r>
      <w:r>
        <w:rPr>
          <w:noProof/>
        </w:rPr>
        <w:fldChar w:fldCharType="separate"/>
      </w:r>
      <w:r>
        <w:rPr>
          <w:noProof/>
        </w:rPr>
        <w:t>38</w:t>
      </w:r>
      <w:r>
        <w:rPr>
          <w:noProof/>
        </w:rPr>
        <w:fldChar w:fldCharType="end"/>
      </w:r>
    </w:p>
    <w:p w14:paraId="3772A207" w14:textId="77777777" w:rsidR="00FA5C82" w:rsidRDefault="00FA5C82">
      <w:pPr>
        <w:pStyle w:val="TM4"/>
        <w:tabs>
          <w:tab w:val="right" w:leader="dot" w:pos="7360"/>
        </w:tabs>
        <w:rPr>
          <w:rFonts w:eastAsiaTheme="minorEastAsia" w:cstheme="minorBidi"/>
          <w:noProof/>
          <w:sz w:val="24"/>
          <w:szCs w:val="24"/>
          <w:lang w:val="fr-FR" w:eastAsia="fr-FR"/>
        </w:rPr>
      </w:pPr>
      <w:r>
        <w:rPr>
          <w:noProof/>
        </w:rPr>
        <w:t>Niveau 1</w:t>
      </w:r>
      <w:r>
        <w:rPr>
          <w:noProof/>
        </w:rPr>
        <w:tab/>
      </w:r>
      <w:r>
        <w:rPr>
          <w:noProof/>
        </w:rPr>
        <w:fldChar w:fldCharType="begin"/>
      </w:r>
      <w:r>
        <w:rPr>
          <w:noProof/>
        </w:rPr>
        <w:instrText xml:space="preserve"> PAGEREF _Toc453049294 \h </w:instrText>
      </w:r>
      <w:r>
        <w:rPr>
          <w:noProof/>
        </w:rPr>
      </w:r>
      <w:r>
        <w:rPr>
          <w:noProof/>
        </w:rPr>
        <w:fldChar w:fldCharType="separate"/>
      </w:r>
      <w:r>
        <w:rPr>
          <w:noProof/>
        </w:rPr>
        <w:t>39</w:t>
      </w:r>
      <w:r>
        <w:rPr>
          <w:noProof/>
        </w:rPr>
        <w:fldChar w:fldCharType="end"/>
      </w:r>
    </w:p>
    <w:p w14:paraId="43BEB332" w14:textId="77777777" w:rsidR="00FA5C82" w:rsidRDefault="00FA5C82">
      <w:pPr>
        <w:pStyle w:val="TM4"/>
        <w:tabs>
          <w:tab w:val="right" w:leader="dot" w:pos="7360"/>
        </w:tabs>
        <w:rPr>
          <w:rFonts w:eastAsiaTheme="minorEastAsia" w:cstheme="minorBidi"/>
          <w:noProof/>
          <w:sz w:val="24"/>
          <w:szCs w:val="24"/>
          <w:lang w:val="fr-FR" w:eastAsia="fr-FR"/>
        </w:rPr>
      </w:pPr>
      <w:r>
        <w:rPr>
          <w:noProof/>
        </w:rPr>
        <w:t>Niveau 2</w:t>
      </w:r>
      <w:r>
        <w:rPr>
          <w:noProof/>
        </w:rPr>
        <w:tab/>
      </w:r>
      <w:r>
        <w:rPr>
          <w:noProof/>
        </w:rPr>
        <w:fldChar w:fldCharType="begin"/>
      </w:r>
      <w:r>
        <w:rPr>
          <w:noProof/>
        </w:rPr>
        <w:instrText xml:space="preserve"> PAGEREF _Toc453049295 \h </w:instrText>
      </w:r>
      <w:r>
        <w:rPr>
          <w:noProof/>
        </w:rPr>
      </w:r>
      <w:r>
        <w:rPr>
          <w:noProof/>
        </w:rPr>
        <w:fldChar w:fldCharType="separate"/>
      </w:r>
      <w:r>
        <w:rPr>
          <w:noProof/>
        </w:rPr>
        <w:t>39</w:t>
      </w:r>
      <w:r>
        <w:rPr>
          <w:noProof/>
        </w:rPr>
        <w:fldChar w:fldCharType="end"/>
      </w:r>
    </w:p>
    <w:p w14:paraId="05ED580A"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Processus et procédures</w:t>
      </w:r>
      <w:r>
        <w:rPr>
          <w:noProof/>
        </w:rPr>
        <w:tab/>
      </w:r>
      <w:r>
        <w:rPr>
          <w:noProof/>
        </w:rPr>
        <w:fldChar w:fldCharType="begin"/>
      </w:r>
      <w:r>
        <w:rPr>
          <w:noProof/>
        </w:rPr>
        <w:instrText xml:space="preserve"> PAGEREF _Toc453049296 \h </w:instrText>
      </w:r>
      <w:r>
        <w:rPr>
          <w:noProof/>
        </w:rPr>
      </w:r>
      <w:r>
        <w:rPr>
          <w:noProof/>
        </w:rPr>
        <w:fldChar w:fldCharType="separate"/>
      </w:r>
      <w:r>
        <w:rPr>
          <w:noProof/>
        </w:rPr>
        <w:t>40</w:t>
      </w:r>
      <w:r>
        <w:rPr>
          <w:noProof/>
        </w:rPr>
        <w:fldChar w:fldCharType="end"/>
      </w:r>
    </w:p>
    <w:p w14:paraId="7D57270F" w14:textId="77777777" w:rsidR="00FA5C82" w:rsidRDefault="00FA5C82">
      <w:pPr>
        <w:pStyle w:val="TM1"/>
        <w:tabs>
          <w:tab w:val="right" w:leader="dot" w:pos="7360"/>
        </w:tabs>
        <w:rPr>
          <w:rFonts w:eastAsiaTheme="minorEastAsia" w:cstheme="minorBidi"/>
          <w:b w:val="0"/>
          <w:bCs w:val="0"/>
          <w:caps w:val="0"/>
          <w:noProof/>
          <w:sz w:val="24"/>
          <w:szCs w:val="24"/>
          <w:lang w:val="fr-FR" w:eastAsia="fr-FR"/>
        </w:rPr>
      </w:pPr>
      <w:r>
        <w:rPr>
          <w:noProof/>
        </w:rPr>
        <w:t>Partie pratique</w:t>
      </w:r>
      <w:r>
        <w:rPr>
          <w:noProof/>
        </w:rPr>
        <w:tab/>
      </w:r>
      <w:r>
        <w:rPr>
          <w:noProof/>
        </w:rPr>
        <w:fldChar w:fldCharType="begin"/>
      </w:r>
      <w:r>
        <w:rPr>
          <w:noProof/>
        </w:rPr>
        <w:instrText xml:space="preserve"> PAGEREF _Toc453049297 \h </w:instrText>
      </w:r>
      <w:r>
        <w:rPr>
          <w:noProof/>
        </w:rPr>
      </w:r>
      <w:r>
        <w:rPr>
          <w:noProof/>
        </w:rPr>
        <w:fldChar w:fldCharType="separate"/>
      </w:r>
      <w:r>
        <w:rPr>
          <w:noProof/>
        </w:rPr>
        <w:t>43</w:t>
      </w:r>
      <w:r>
        <w:rPr>
          <w:noProof/>
        </w:rPr>
        <w:fldChar w:fldCharType="end"/>
      </w:r>
    </w:p>
    <w:p w14:paraId="138269D5"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Guide des opérations</w:t>
      </w:r>
      <w:r>
        <w:rPr>
          <w:noProof/>
        </w:rPr>
        <w:tab/>
      </w:r>
      <w:r>
        <w:rPr>
          <w:noProof/>
        </w:rPr>
        <w:fldChar w:fldCharType="begin"/>
      </w:r>
      <w:r>
        <w:rPr>
          <w:noProof/>
        </w:rPr>
        <w:instrText xml:space="preserve"> PAGEREF _Toc453049298 \h </w:instrText>
      </w:r>
      <w:r>
        <w:rPr>
          <w:noProof/>
        </w:rPr>
      </w:r>
      <w:r>
        <w:rPr>
          <w:noProof/>
        </w:rPr>
        <w:fldChar w:fldCharType="separate"/>
      </w:r>
      <w:r>
        <w:rPr>
          <w:noProof/>
        </w:rPr>
        <w:t>44</w:t>
      </w:r>
      <w:r>
        <w:rPr>
          <w:noProof/>
        </w:rPr>
        <w:fldChar w:fldCharType="end"/>
      </w:r>
    </w:p>
    <w:p w14:paraId="0D22BBC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Hypothèses préalables</w:t>
      </w:r>
      <w:r>
        <w:rPr>
          <w:noProof/>
        </w:rPr>
        <w:tab/>
      </w:r>
      <w:r>
        <w:rPr>
          <w:noProof/>
        </w:rPr>
        <w:fldChar w:fldCharType="begin"/>
      </w:r>
      <w:r>
        <w:rPr>
          <w:noProof/>
        </w:rPr>
        <w:instrText xml:space="preserve"> PAGEREF _Toc453049299 \h </w:instrText>
      </w:r>
      <w:r>
        <w:rPr>
          <w:noProof/>
        </w:rPr>
      </w:r>
      <w:r>
        <w:rPr>
          <w:noProof/>
        </w:rPr>
        <w:fldChar w:fldCharType="separate"/>
      </w:r>
      <w:r>
        <w:rPr>
          <w:noProof/>
        </w:rPr>
        <w:t>44</w:t>
      </w:r>
      <w:r>
        <w:rPr>
          <w:noProof/>
        </w:rPr>
        <w:fldChar w:fldCharType="end"/>
      </w:r>
    </w:p>
    <w:p w14:paraId="088A0834" w14:textId="77777777" w:rsidR="00FA5C82" w:rsidRDefault="00FA5C82">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_Toc453049300 \h </w:instrText>
      </w:r>
      <w:r>
        <w:rPr>
          <w:noProof/>
        </w:rPr>
      </w:r>
      <w:r>
        <w:rPr>
          <w:noProof/>
        </w:rPr>
        <w:fldChar w:fldCharType="separate"/>
      </w:r>
      <w:r>
        <w:rPr>
          <w:noProof/>
        </w:rPr>
        <w:t>45</w:t>
      </w:r>
      <w:r>
        <w:rPr>
          <w:noProof/>
        </w:rPr>
        <w:fldChar w:fldCharType="end"/>
      </w:r>
    </w:p>
    <w:p w14:paraId="326956A2" w14:textId="77777777" w:rsidR="00FA5C82" w:rsidRDefault="00FA5C82">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_Toc453049301 \h </w:instrText>
      </w:r>
      <w:r>
        <w:rPr>
          <w:noProof/>
        </w:rPr>
      </w:r>
      <w:r>
        <w:rPr>
          <w:noProof/>
        </w:rPr>
        <w:fldChar w:fldCharType="separate"/>
      </w:r>
      <w:r>
        <w:rPr>
          <w:noProof/>
        </w:rPr>
        <w:t>45</w:t>
      </w:r>
      <w:r>
        <w:rPr>
          <w:noProof/>
        </w:rPr>
        <w:fldChar w:fldCharType="end"/>
      </w:r>
    </w:p>
    <w:p w14:paraId="0E2D50FB" w14:textId="77777777" w:rsidR="00FA5C82" w:rsidRDefault="00FA5C82">
      <w:pPr>
        <w:pStyle w:val="TM4"/>
        <w:tabs>
          <w:tab w:val="right" w:leader="dot" w:pos="7360"/>
        </w:tabs>
        <w:rPr>
          <w:rFonts w:eastAsiaTheme="minorEastAsia" w:cstheme="minorBidi"/>
          <w:noProof/>
          <w:sz w:val="24"/>
          <w:szCs w:val="24"/>
          <w:lang w:val="fr-FR" w:eastAsia="fr-FR"/>
        </w:rPr>
      </w:pPr>
      <w:r>
        <w:rPr>
          <w:noProof/>
        </w:rPr>
        <w:t>Phase d’historisation</w:t>
      </w:r>
      <w:r>
        <w:rPr>
          <w:noProof/>
        </w:rPr>
        <w:tab/>
      </w:r>
      <w:r>
        <w:rPr>
          <w:noProof/>
        </w:rPr>
        <w:fldChar w:fldCharType="begin"/>
      </w:r>
      <w:r>
        <w:rPr>
          <w:noProof/>
        </w:rPr>
        <w:instrText xml:space="preserve"> PAGEREF _Toc453049302 \h </w:instrText>
      </w:r>
      <w:r>
        <w:rPr>
          <w:noProof/>
        </w:rPr>
      </w:r>
      <w:r>
        <w:rPr>
          <w:noProof/>
        </w:rPr>
        <w:fldChar w:fldCharType="separate"/>
      </w:r>
      <w:r>
        <w:rPr>
          <w:noProof/>
        </w:rPr>
        <w:t>45</w:t>
      </w:r>
      <w:r>
        <w:rPr>
          <w:noProof/>
        </w:rPr>
        <w:fldChar w:fldCharType="end"/>
      </w:r>
    </w:p>
    <w:p w14:paraId="7B8875A3"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Vision processus</w:t>
      </w:r>
      <w:r>
        <w:rPr>
          <w:noProof/>
        </w:rPr>
        <w:tab/>
      </w:r>
      <w:r>
        <w:rPr>
          <w:noProof/>
        </w:rPr>
        <w:fldChar w:fldCharType="begin"/>
      </w:r>
      <w:r>
        <w:rPr>
          <w:noProof/>
        </w:rPr>
        <w:instrText xml:space="preserve"> PAGEREF _Toc453049303 \h </w:instrText>
      </w:r>
      <w:r>
        <w:rPr>
          <w:noProof/>
        </w:rPr>
      </w:r>
      <w:r>
        <w:rPr>
          <w:noProof/>
        </w:rPr>
        <w:fldChar w:fldCharType="separate"/>
      </w:r>
      <w:r>
        <w:rPr>
          <w:noProof/>
        </w:rPr>
        <w:t>46</w:t>
      </w:r>
      <w:r>
        <w:rPr>
          <w:noProof/>
        </w:rPr>
        <w:fldChar w:fldCharType="end"/>
      </w:r>
    </w:p>
    <w:p w14:paraId="3D15E0DB"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_Toc453049304 \h </w:instrText>
      </w:r>
      <w:r>
        <w:rPr>
          <w:noProof/>
        </w:rPr>
      </w:r>
      <w:r>
        <w:rPr>
          <w:noProof/>
        </w:rPr>
        <w:fldChar w:fldCharType="separate"/>
      </w:r>
      <w:r>
        <w:rPr>
          <w:noProof/>
        </w:rPr>
        <w:t>47</w:t>
      </w:r>
      <w:r>
        <w:rPr>
          <w:noProof/>
        </w:rPr>
        <w:fldChar w:fldCharType="end"/>
      </w:r>
    </w:p>
    <w:p w14:paraId="0B60081B"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Processus d’approvisionnement</w:t>
      </w:r>
      <w:r>
        <w:rPr>
          <w:noProof/>
        </w:rPr>
        <w:tab/>
      </w:r>
      <w:r>
        <w:rPr>
          <w:noProof/>
        </w:rPr>
        <w:fldChar w:fldCharType="begin"/>
      </w:r>
      <w:r>
        <w:rPr>
          <w:noProof/>
        </w:rPr>
        <w:instrText xml:space="preserve"> PAGEREF _Toc453049305 \h </w:instrText>
      </w:r>
      <w:r>
        <w:rPr>
          <w:noProof/>
        </w:rPr>
      </w:r>
      <w:r>
        <w:rPr>
          <w:noProof/>
        </w:rPr>
        <w:fldChar w:fldCharType="separate"/>
      </w:r>
      <w:r>
        <w:rPr>
          <w:noProof/>
        </w:rPr>
        <w:t>47</w:t>
      </w:r>
      <w:r>
        <w:rPr>
          <w:noProof/>
        </w:rPr>
        <w:fldChar w:fldCharType="end"/>
      </w:r>
    </w:p>
    <w:p w14:paraId="7E239F6A"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lastRenderedPageBreak/>
        <w:t>Diagramme BPMN</w:t>
      </w:r>
      <w:r>
        <w:rPr>
          <w:noProof/>
        </w:rPr>
        <w:tab/>
      </w:r>
      <w:r>
        <w:rPr>
          <w:noProof/>
        </w:rPr>
        <w:fldChar w:fldCharType="begin"/>
      </w:r>
      <w:r>
        <w:rPr>
          <w:noProof/>
        </w:rPr>
        <w:instrText xml:space="preserve"> PAGEREF _Toc453049306 \h </w:instrText>
      </w:r>
      <w:r>
        <w:rPr>
          <w:noProof/>
        </w:rPr>
      </w:r>
      <w:r>
        <w:rPr>
          <w:noProof/>
        </w:rPr>
        <w:fldChar w:fldCharType="separate"/>
      </w:r>
      <w:r>
        <w:rPr>
          <w:noProof/>
        </w:rPr>
        <w:t>47</w:t>
      </w:r>
      <w:r>
        <w:rPr>
          <w:noProof/>
        </w:rPr>
        <w:fldChar w:fldCharType="end"/>
      </w:r>
    </w:p>
    <w:p w14:paraId="37A79AC5"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Configuration Odoo®</w:t>
      </w:r>
      <w:r>
        <w:rPr>
          <w:noProof/>
        </w:rPr>
        <w:tab/>
      </w:r>
      <w:r>
        <w:rPr>
          <w:noProof/>
        </w:rPr>
        <w:fldChar w:fldCharType="begin"/>
      </w:r>
      <w:r>
        <w:rPr>
          <w:noProof/>
        </w:rPr>
        <w:instrText xml:space="preserve"> PAGEREF _Toc453049307 \h </w:instrText>
      </w:r>
      <w:r>
        <w:rPr>
          <w:noProof/>
        </w:rPr>
      </w:r>
      <w:r>
        <w:rPr>
          <w:noProof/>
        </w:rPr>
        <w:fldChar w:fldCharType="separate"/>
      </w:r>
      <w:r>
        <w:rPr>
          <w:noProof/>
        </w:rPr>
        <w:t>47</w:t>
      </w:r>
      <w:r>
        <w:rPr>
          <w:noProof/>
        </w:rPr>
        <w:fldChar w:fldCharType="end"/>
      </w:r>
    </w:p>
    <w:p w14:paraId="33E95BBF"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Master data Odoo®</w:t>
      </w:r>
      <w:r>
        <w:rPr>
          <w:noProof/>
        </w:rPr>
        <w:tab/>
      </w:r>
      <w:r>
        <w:rPr>
          <w:noProof/>
        </w:rPr>
        <w:fldChar w:fldCharType="begin"/>
      </w:r>
      <w:r>
        <w:rPr>
          <w:noProof/>
        </w:rPr>
        <w:instrText xml:space="preserve"> PAGEREF _Toc453049308 \h </w:instrText>
      </w:r>
      <w:r>
        <w:rPr>
          <w:noProof/>
        </w:rPr>
      </w:r>
      <w:r>
        <w:rPr>
          <w:noProof/>
        </w:rPr>
        <w:fldChar w:fldCharType="separate"/>
      </w:r>
      <w:r>
        <w:rPr>
          <w:noProof/>
        </w:rPr>
        <w:t>47</w:t>
      </w:r>
      <w:r>
        <w:rPr>
          <w:noProof/>
        </w:rPr>
        <w:fldChar w:fldCharType="end"/>
      </w:r>
    </w:p>
    <w:p w14:paraId="1A71829C"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Processus de production</w:t>
      </w:r>
      <w:r>
        <w:rPr>
          <w:noProof/>
        </w:rPr>
        <w:tab/>
      </w:r>
      <w:r>
        <w:rPr>
          <w:noProof/>
        </w:rPr>
        <w:fldChar w:fldCharType="begin"/>
      </w:r>
      <w:r>
        <w:rPr>
          <w:noProof/>
        </w:rPr>
        <w:instrText xml:space="preserve"> PAGEREF _Toc453049309 \h </w:instrText>
      </w:r>
      <w:r>
        <w:rPr>
          <w:noProof/>
        </w:rPr>
      </w:r>
      <w:r>
        <w:rPr>
          <w:noProof/>
        </w:rPr>
        <w:fldChar w:fldCharType="separate"/>
      </w:r>
      <w:r>
        <w:rPr>
          <w:noProof/>
        </w:rPr>
        <w:t>47</w:t>
      </w:r>
      <w:r>
        <w:rPr>
          <w:noProof/>
        </w:rPr>
        <w:fldChar w:fldCharType="end"/>
      </w:r>
    </w:p>
    <w:p w14:paraId="0FAC5472"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Diagramme BPMN</w:t>
      </w:r>
      <w:r>
        <w:rPr>
          <w:noProof/>
        </w:rPr>
        <w:tab/>
      </w:r>
      <w:r>
        <w:rPr>
          <w:noProof/>
        </w:rPr>
        <w:fldChar w:fldCharType="begin"/>
      </w:r>
      <w:r>
        <w:rPr>
          <w:noProof/>
        </w:rPr>
        <w:instrText xml:space="preserve"> PAGEREF _Toc453049310 \h </w:instrText>
      </w:r>
      <w:r>
        <w:rPr>
          <w:noProof/>
        </w:rPr>
      </w:r>
      <w:r>
        <w:rPr>
          <w:noProof/>
        </w:rPr>
        <w:fldChar w:fldCharType="separate"/>
      </w:r>
      <w:r>
        <w:rPr>
          <w:noProof/>
        </w:rPr>
        <w:t>47</w:t>
      </w:r>
      <w:r>
        <w:rPr>
          <w:noProof/>
        </w:rPr>
        <w:fldChar w:fldCharType="end"/>
      </w:r>
    </w:p>
    <w:p w14:paraId="61304E9D"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Odoo® : Configuration du module production pour Brewery &amp; Co.</w:t>
      </w:r>
      <w:r>
        <w:rPr>
          <w:noProof/>
        </w:rPr>
        <w:tab/>
      </w:r>
      <w:r>
        <w:rPr>
          <w:noProof/>
        </w:rPr>
        <w:fldChar w:fldCharType="begin"/>
      </w:r>
      <w:r>
        <w:rPr>
          <w:noProof/>
        </w:rPr>
        <w:instrText xml:space="preserve"> PAGEREF _Toc453049311 \h </w:instrText>
      </w:r>
      <w:r>
        <w:rPr>
          <w:noProof/>
        </w:rPr>
      </w:r>
      <w:r>
        <w:rPr>
          <w:noProof/>
        </w:rPr>
        <w:fldChar w:fldCharType="separate"/>
      </w:r>
      <w:r>
        <w:rPr>
          <w:noProof/>
        </w:rPr>
        <w:t>47</w:t>
      </w:r>
      <w:r>
        <w:rPr>
          <w:noProof/>
        </w:rPr>
        <w:fldChar w:fldCharType="end"/>
      </w:r>
    </w:p>
    <w:p w14:paraId="1544B587"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Processus de vente</w:t>
      </w:r>
      <w:r>
        <w:rPr>
          <w:noProof/>
        </w:rPr>
        <w:tab/>
      </w:r>
      <w:r>
        <w:rPr>
          <w:noProof/>
        </w:rPr>
        <w:fldChar w:fldCharType="begin"/>
      </w:r>
      <w:r>
        <w:rPr>
          <w:noProof/>
        </w:rPr>
        <w:instrText xml:space="preserve"> PAGEREF _Toc453049312 \h </w:instrText>
      </w:r>
      <w:r>
        <w:rPr>
          <w:noProof/>
        </w:rPr>
      </w:r>
      <w:r>
        <w:rPr>
          <w:noProof/>
        </w:rPr>
        <w:fldChar w:fldCharType="separate"/>
      </w:r>
      <w:r>
        <w:rPr>
          <w:noProof/>
        </w:rPr>
        <w:t>47</w:t>
      </w:r>
      <w:r>
        <w:rPr>
          <w:noProof/>
        </w:rPr>
        <w:fldChar w:fldCharType="end"/>
      </w:r>
    </w:p>
    <w:p w14:paraId="07F4C361"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Diagramme BPMN</w:t>
      </w:r>
      <w:r>
        <w:rPr>
          <w:noProof/>
        </w:rPr>
        <w:tab/>
      </w:r>
      <w:r>
        <w:rPr>
          <w:noProof/>
        </w:rPr>
        <w:fldChar w:fldCharType="begin"/>
      </w:r>
      <w:r>
        <w:rPr>
          <w:noProof/>
        </w:rPr>
        <w:instrText xml:space="preserve"> PAGEREF _Toc453049313 \h </w:instrText>
      </w:r>
      <w:r>
        <w:rPr>
          <w:noProof/>
        </w:rPr>
      </w:r>
      <w:r>
        <w:rPr>
          <w:noProof/>
        </w:rPr>
        <w:fldChar w:fldCharType="separate"/>
      </w:r>
      <w:r>
        <w:rPr>
          <w:noProof/>
        </w:rPr>
        <w:t>47</w:t>
      </w:r>
      <w:r>
        <w:rPr>
          <w:noProof/>
        </w:rPr>
        <w:fldChar w:fldCharType="end"/>
      </w:r>
    </w:p>
    <w:p w14:paraId="53F810B7"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Odoo® : Configuration du module vente pour Brewery &amp; Co.</w:t>
      </w:r>
      <w:r>
        <w:rPr>
          <w:noProof/>
        </w:rPr>
        <w:tab/>
      </w:r>
      <w:r>
        <w:rPr>
          <w:noProof/>
        </w:rPr>
        <w:fldChar w:fldCharType="begin"/>
      </w:r>
      <w:r>
        <w:rPr>
          <w:noProof/>
        </w:rPr>
        <w:instrText xml:space="preserve"> PAGEREF _Toc453049314 \h </w:instrText>
      </w:r>
      <w:r>
        <w:rPr>
          <w:noProof/>
        </w:rPr>
      </w:r>
      <w:r>
        <w:rPr>
          <w:noProof/>
        </w:rPr>
        <w:fldChar w:fldCharType="separate"/>
      </w:r>
      <w:r>
        <w:rPr>
          <w:noProof/>
        </w:rPr>
        <w:t>47</w:t>
      </w:r>
      <w:r>
        <w:rPr>
          <w:noProof/>
        </w:rPr>
        <w:fldChar w:fldCharType="end"/>
      </w:r>
    </w:p>
    <w:p w14:paraId="6EA62A53"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Interaction avec Odoo®</w:t>
      </w:r>
      <w:r>
        <w:rPr>
          <w:noProof/>
        </w:rPr>
        <w:tab/>
      </w:r>
      <w:r>
        <w:rPr>
          <w:noProof/>
        </w:rPr>
        <w:fldChar w:fldCharType="begin"/>
      </w:r>
      <w:r>
        <w:rPr>
          <w:noProof/>
        </w:rPr>
        <w:instrText xml:space="preserve"> PAGEREF _Toc453049315 \h </w:instrText>
      </w:r>
      <w:r>
        <w:rPr>
          <w:noProof/>
        </w:rPr>
      </w:r>
      <w:r>
        <w:rPr>
          <w:noProof/>
        </w:rPr>
        <w:fldChar w:fldCharType="separate"/>
      </w:r>
      <w:r>
        <w:rPr>
          <w:noProof/>
        </w:rPr>
        <w:t>47</w:t>
      </w:r>
      <w:r>
        <w:rPr>
          <w:noProof/>
        </w:rPr>
        <w:fldChar w:fldCharType="end"/>
      </w:r>
    </w:p>
    <w:p w14:paraId="77B296EE" w14:textId="77777777" w:rsidR="00FA5C82" w:rsidRDefault="00FA5C82">
      <w:pPr>
        <w:pStyle w:val="TM1"/>
        <w:tabs>
          <w:tab w:val="right" w:leader="dot" w:pos="7360"/>
        </w:tabs>
        <w:rPr>
          <w:rFonts w:eastAsiaTheme="minorEastAsia" w:cstheme="minorBidi"/>
          <w:b w:val="0"/>
          <w:bCs w:val="0"/>
          <w:caps w:val="0"/>
          <w:noProof/>
          <w:sz w:val="24"/>
          <w:szCs w:val="24"/>
          <w:lang w:val="fr-FR" w:eastAsia="fr-FR"/>
        </w:rPr>
      </w:pPr>
      <w:r>
        <w:rPr>
          <w:noProof/>
        </w:rPr>
        <w:t>Partie scénario Brewery &amp; Co.</w:t>
      </w:r>
      <w:r>
        <w:rPr>
          <w:noProof/>
        </w:rPr>
        <w:tab/>
      </w:r>
      <w:r>
        <w:rPr>
          <w:noProof/>
        </w:rPr>
        <w:fldChar w:fldCharType="begin"/>
      </w:r>
      <w:r>
        <w:rPr>
          <w:noProof/>
        </w:rPr>
        <w:instrText xml:space="preserve"> PAGEREF _Toc453049316 \h </w:instrText>
      </w:r>
      <w:r>
        <w:rPr>
          <w:noProof/>
        </w:rPr>
      </w:r>
      <w:r>
        <w:rPr>
          <w:noProof/>
        </w:rPr>
        <w:fldChar w:fldCharType="separate"/>
      </w:r>
      <w:r>
        <w:rPr>
          <w:noProof/>
        </w:rPr>
        <w:t>48</w:t>
      </w:r>
      <w:r>
        <w:rPr>
          <w:noProof/>
        </w:rPr>
        <w:fldChar w:fldCharType="end"/>
      </w:r>
    </w:p>
    <w:p w14:paraId="19550E24"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_Toc453049317 \h </w:instrText>
      </w:r>
      <w:r>
        <w:rPr>
          <w:noProof/>
        </w:rPr>
      </w:r>
      <w:r>
        <w:rPr>
          <w:noProof/>
        </w:rPr>
        <w:fldChar w:fldCharType="separate"/>
      </w:r>
      <w:r>
        <w:rPr>
          <w:noProof/>
        </w:rPr>
        <w:t>48</w:t>
      </w:r>
      <w:r>
        <w:rPr>
          <w:noProof/>
        </w:rPr>
        <w:fldChar w:fldCharType="end"/>
      </w:r>
    </w:p>
    <w:p w14:paraId="6F0C4149"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Description de l’entreprise</w:t>
      </w:r>
      <w:r>
        <w:rPr>
          <w:noProof/>
        </w:rPr>
        <w:tab/>
      </w:r>
      <w:r>
        <w:rPr>
          <w:noProof/>
        </w:rPr>
        <w:fldChar w:fldCharType="begin"/>
      </w:r>
      <w:r>
        <w:rPr>
          <w:noProof/>
        </w:rPr>
        <w:instrText xml:space="preserve"> PAGEREF _Toc453049318 \h </w:instrText>
      </w:r>
      <w:r>
        <w:rPr>
          <w:noProof/>
        </w:rPr>
      </w:r>
      <w:r>
        <w:rPr>
          <w:noProof/>
        </w:rPr>
        <w:fldChar w:fldCharType="separate"/>
      </w:r>
      <w:r>
        <w:rPr>
          <w:noProof/>
        </w:rPr>
        <w:t>49</w:t>
      </w:r>
      <w:r>
        <w:rPr>
          <w:noProof/>
        </w:rPr>
        <w:fldChar w:fldCharType="end"/>
      </w:r>
    </w:p>
    <w:p w14:paraId="44316EED"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Les produits commercialisés</w:t>
      </w:r>
      <w:r>
        <w:rPr>
          <w:noProof/>
        </w:rPr>
        <w:tab/>
      </w:r>
      <w:r>
        <w:rPr>
          <w:noProof/>
        </w:rPr>
        <w:fldChar w:fldCharType="begin"/>
      </w:r>
      <w:r>
        <w:rPr>
          <w:noProof/>
        </w:rPr>
        <w:instrText xml:space="preserve"> PAGEREF _Toc453049319 \h </w:instrText>
      </w:r>
      <w:r>
        <w:rPr>
          <w:noProof/>
        </w:rPr>
      </w:r>
      <w:r>
        <w:rPr>
          <w:noProof/>
        </w:rPr>
        <w:fldChar w:fldCharType="separate"/>
      </w:r>
      <w:r>
        <w:rPr>
          <w:noProof/>
        </w:rPr>
        <w:t>49</w:t>
      </w:r>
      <w:r>
        <w:rPr>
          <w:noProof/>
        </w:rPr>
        <w:fldChar w:fldCharType="end"/>
      </w:r>
    </w:p>
    <w:p w14:paraId="37795908"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_Toc453049320 \h </w:instrText>
      </w:r>
      <w:r>
        <w:rPr>
          <w:noProof/>
        </w:rPr>
      </w:r>
      <w:r>
        <w:rPr>
          <w:noProof/>
        </w:rPr>
        <w:fldChar w:fldCharType="separate"/>
      </w:r>
      <w:r>
        <w:rPr>
          <w:noProof/>
        </w:rPr>
        <w:t>49</w:t>
      </w:r>
      <w:r>
        <w:rPr>
          <w:noProof/>
        </w:rPr>
        <w:fldChar w:fldCharType="end"/>
      </w:r>
    </w:p>
    <w:p w14:paraId="45596711"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La chaîne de valeur</w:t>
      </w:r>
      <w:r>
        <w:rPr>
          <w:noProof/>
        </w:rPr>
        <w:tab/>
      </w:r>
      <w:r>
        <w:rPr>
          <w:noProof/>
        </w:rPr>
        <w:fldChar w:fldCharType="begin"/>
      </w:r>
      <w:r>
        <w:rPr>
          <w:noProof/>
        </w:rPr>
        <w:instrText xml:space="preserve"> PAGEREF _Toc453049321 \h </w:instrText>
      </w:r>
      <w:r>
        <w:rPr>
          <w:noProof/>
        </w:rPr>
      </w:r>
      <w:r>
        <w:rPr>
          <w:noProof/>
        </w:rPr>
        <w:fldChar w:fldCharType="separate"/>
      </w:r>
      <w:r>
        <w:rPr>
          <w:noProof/>
        </w:rPr>
        <w:t>50</w:t>
      </w:r>
      <w:r>
        <w:rPr>
          <w:noProof/>
        </w:rPr>
        <w:fldChar w:fldCharType="end"/>
      </w:r>
    </w:p>
    <w:p w14:paraId="11D3C4E1"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Support aux opérations</w:t>
      </w:r>
      <w:r>
        <w:rPr>
          <w:noProof/>
        </w:rPr>
        <w:tab/>
      </w:r>
      <w:r>
        <w:rPr>
          <w:noProof/>
        </w:rPr>
        <w:fldChar w:fldCharType="begin"/>
      </w:r>
      <w:r>
        <w:rPr>
          <w:noProof/>
        </w:rPr>
        <w:instrText xml:space="preserve"> PAGEREF _Toc453049322 \h </w:instrText>
      </w:r>
      <w:r>
        <w:rPr>
          <w:noProof/>
        </w:rPr>
      </w:r>
      <w:r>
        <w:rPr>
          <w:noProof/>
        </w:rPr>
        <w:fldChar w:fldCharType="separate"/>
      </w:r>
      <w:r>
        <w:rPr>
          <w:noProof/>
        </w:rPr>
        <w:t>51</w:t>
      </w:r>
      <w:r>
        <w:rPr>
          <w:noProof/>
        </w:rPr>
        <w:fldChar w:fldCharType="end"/>
      </w:r>
    </w:p>
    <w:p w14:paraId="0434AD1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Infrastructure</w:t>
      </w:r>
      <w:r>
        <w:rPr>
          <w:noProof/>
        </w:rPr>
        <w:tab/>
      </w:r>
      <w:r>
        <w:rPr>
          <w:noProof/>
        </w:rPr>
        <w:fldChar w:fldCharType="begin"/>
      </w:r>
      <w:r>
        <w:rPr>
          <w:noProof/>
        </w:rPr>
        <w:instrText xml:space="preserve"> PAGEREF _Toc453049323 \h </w:instrText>
      </w:r>
      <w:r>
        <w:rPr>
          <w:noProof/>
        </w:rPr>
      </w:r>
      <w:r>
        <w:rPr>
          <w:noProof/>
        </w:rPr>
        <w:fldChar w:fldCharType="separate"/>
      </w:r>
      <w:r>
        <w:rPr>
          <w:noProof/>
        </w:rPr>
        <w:t>52</w:t>
      </w:r>
      <w:r>
        <w:rPr>
          <w:noProof/>
        </w:rPr>
        <w:fldChar w:fldCharType="end"/>
      </w:r>
    </w:p>
    <w:p w14:paraId="73E09AB9"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Matériels de production</w:t>
      </w:r>
      <w:r>
        <w:rPr>
          <w:noProof/>
        </w:rPr>
        <w:tab/>
      </w:r>
      <w:r>
        <w:rPr>
          <w:noProof/>
        </w:rPr>
        <w:fldChar w:fldCharType="begin"/>
      </w:r>
      <w:r>
        <w:rPr>
          <w:noProof/>
        </w:rPr>
        <w:instrText xml:space="preserve"> PAGEREF _Toc453049324 \h </w:instrText>
      </w:r>
      <w:r>
        <w:rPr>
          <w:noProof/>
        </w:rPr>
      </w:r>
      <w:r>
        <w:rPr>
          <w:noProof/>
        </w:rPr>
        <w:fldChar w:fldCharType="separate"/>
      </w:r>
      <w:r>
        <w:rPr>
          <w:noProof/>
        </w:rPr>
        <w:t>53</w:t>
      </w:r>
      <w:r>
        <w:rPr>
          <w:noProof/>
        </w:rPr>
        <w:fldChar w:fldCharType="end"/>
      </w:r>
    </w:p>
    <w:p w14:paraId="0A9CAFD5"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Frais généraux fixes</w:t>
      </w:r>
      <w:r>
        <w:rPr>
          <w:noProof/>
        </w:rPr>
        <w:tab/>
      </w:r>
      <w:r>
        <w:rPr>
          <w:noProof/>
        </w:rPr>
        <w:fldChar w:fldCharType="begin"/>
      </w:r>
      <w:r>
        <w:rPr>
          <w:noProof/>
        </w:rPr>
        <w:instrText xml:space="preserve"> PAGEREF _Toc453049325 \h </w:instrText>
      </w:r>
      <w:r>
        <w:rPr>
          <w:noProof/>
        </w:rPr>
      </w:r>
      <w:r>
        <w:rPr>
          <w:noProof/>
        </w:rPr>
        <w:fldChar w:fldCharType="separate"/>
      </w:r>
      <w:r>
        <w:rPr>
          <w:noProof/>
        </w:rPr>
        <w:t>54</w:t>
      </w:r>
      <w:r>
        <w:rPr>
          <w:noProof/>
        </w:rPr>
        <w:fldChar w:fldCharType="end"/>
      </w:r>
    </w:p>
    <w:p w14:paraId="38124556"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Rendement optimum</w:t>
      </w:r>
      <w:r>
        <w:rPr>
          <w:noProof/>
        </w:rPr>
        <w:tab/>
      </w:r>
      <w:r>
        <w:rPr>
          <w:noProof/>
        </w:rPr>
        <w:fldChar w:fldCharType="begin"/>
      </w:r>
      <w:r>
        <w:rPr>
          <w:noProof/>
        </w:rPr>
        <w:instrText xml:space="preserve"> PAGEREF _Toc453049326 \h </w:instrText>
      </w:r>
      <w:r>
        <w:rPr>
          <w:noProof/>
        </w:rPr>
      </w:r>
      <w:r>
        <w:rPr>
          <w:noProof/>
        </w:rPr>
        <w:fldChar w:fldCharType="separate"/>
      </w:r>
      <w:r>
        <w:rPr>
          <w:noProof/>
        </w:rPr>
        <w:t>54</w:t>
      </w:r>
      <w:r>
        <w:rPr>
          <w:noProof/>
        </w:rPr>
        <w:fldChar w:fldCharType="end"/>
      </w:r>
    </w:p>
    <w:p w14:paraId="2FFACE9B"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Prix de revient et coûts de production</w:t>
      </w:r>
      <w:r>
        <w:rPr>
          <w:noProof/>
        </w:rPr>
        <w:tab/>
      </w:r>
      <w:r>
        <w:rPr>
          <w:noProof/>
        </w:rPr>
        <w:fldChar w:fldCharType="begin"/>
      </w:r>
      <w:r>
        <w:rPr>
          <w:noProof/>
        </w:rPr>
        <w:instrText xml:space="preserve"> PAGEREF _Toc453049327 \h </w:instrText>
      </w:r>
      <w:r>
        <w:rPr>
          <w:noProof/>
        </w:rPr>
      </w:r>
      <w:r>
        <w:rPr>
          <w:noProof/>
        </w:rPr>
        <w:fldChar w:fldCharType="separate"/>
      </w:r>
      <w:r>
        <w:rPr>
          <w:noProof/>
        </w:rPr>
        <w:t>54</w:t>
      </w:r>
      <w:r>
        <w:rPr>
          <w:noProof/>
        </w:rPr>
        <w:fldChar w:fldCharType="end"/>
      </w:r>
    </w:p>
    <w:p w14:paraId="43D4EC65"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Procédé de fabrication</w:t>
      </w:r>
      <w:r>
        <w:rPr>
          <w:noProof/>
        </w:rPr>
        <w:tab/>
      </w:r>
      <w:r>
        <w:rPr>
          <w:noProof/>
        </w:rPr>
        <w:fldChar w:fldCharType="begin"/>
      </w:r>
      <w:r>
        <w:rPr>
          <w:noProof/>
        </w:rPr>
        <w:instrText xml:space="preserve"> PAGEREF _Toc453049328 \h </w:instrText>
      </w:r>
      <w:r>
        <w:rPr>
          <w:noProof/>
        </w:rPr>
      </w:r>
      <w:r>
        <w:rPr>
          <w:noProof/>
        </w:rPr>
        <w:fldChar w:fldCharType="separate"/>
      </w:r>
      <w:r>
        <w:rPr>
          <w:noProof/>
        </w:rPr>
        <w:t>55</w:t>
      </w:r>
      <w:r>
        <w:rPr>
          <w:noProof/>
        </w:rPr>
        <w:fldChar w:fldCharType="end"/>
      </w:r>
    </w:p>
    <w:p w14:paraId="5A7DC198"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L’environnement</w:t>
      </w:r>
      <w:r>
        <w:rPr>
          <w:noProof/>
        </w:rPr>
        <w:tab/>
      </w:r>
      <w:r>
        <w:rPr>
          <w:noProof/>
        </w:rPr>
        <w:fldChar w:fldCharType="begin"/>
      </w:r>
      <w:r>
        <w:rPr>
          <w:noProof/>
        </w:rPr>
        <w:instrText xml:space="preserve"> PAGEREF _Toc453049329 \h </w:instrText>
      </w:r>
      <w:r>
        <w:rPr>
          <w:noProof/>
        </w:rPr>
      </w:r>
      <w:r>
        <w:rPr>
          <w:noProof/>
        </w:rPr>
        <w:fldChar w:fldCharType="separate"/>
      </w:r>
      <w:r>
        <w:rPr>
          <w:noProof/>
        </w:rPr>
        <w:t>55</w:t>
      </w:r>
      <w:r>
        <w:rPr>
          <w:noProof/>
        </w:rPr>
        <w:fldChar w:fldCharType="end"/>
      </w:r>
    </w:p>
    <w:p w14:paraId="2578DB6E"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 marché</w:t>
      </w:r>
      <w:r>
        <w:rPr>
          <w:noProof/>
        </w:rPr>
        <w:tab/>
      </w:r>
      <w:r>
        <w:rPr>
          <w:noProof/>
        </w:rPr>
        <w:fldChar w:fldCharType="begin"/>
      </w:r>
      <w:r>
        <w:rPr>
          <w:noProof/>
        </w:rPr>
        <w:instrText xml:space="preserve"> PAGEREF _Toc453049330 \h </w:instrText>
      </w:r>
      <w:r>
        <w:rPr>
          <w:noProof/>
        </w:rPr>
      </w:r>
      <w:r>
        <w:rPr>
          <w:noProof/>
        </w:rPr>
        <w:fldChar w:fldCharType="separate"/>
      </w:r>
      <w:r>
        <w:rPr>
          <w:noProof/>
        </w:rPr>
        <w:t>55</w:t>
      </w:r>
      <w:r>
        <w:rPr>
          <w:noProof/>
        </w:rPr>
        <w:fldChar w:fldCharType="end"/>
      </w:r>
    </w:p>
    <w:p w14:paraId="2886E46D"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Les matières premières</w:t>
      </w:r>
      <w:r>
        <w:rPr>
          <w:noProof/>
        </w:rPr>
        <w:tab/>
      </w:r>
      <w:r>
        <w:rPr>
          <w:noProof/>
        </w:rPr>
        <w:fldChar w:fldCharType="begin"/>
      </w:r>
      <w:r>
        <w:rPr>
          <w:noProof/>
        </w:rPr>
        <w:instrText xml:space="preserve"> PAGEREF _Toc453049331 \h </w:instrText>
      </w:r>
      <w:r>
        <w:rPr>
          <w:noProof/>
        </w:rPr>
      </w:r>
      <w:r>
        <w:rPr>
          <w:noProof/>
        </w:rPr>
        <w:fldChar w:fldCharType="separate"/>
      </w:r>
      <w:r>
        <w:rPr>
          <w:noProof/>
        </w:rPr>
        <w:t>55</w:t>
      </w:r>
      <w:r>
        <w:rPr>
          <w:noProof/>
        </w:rPr>
        <w:fldChar w:fldCharType="end"/>
      </w:r>
    </w:p>
    <w:p w14:paraId="59F5FECA"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Les fournisseurs</w:t>
      </w:r>
      <w:r>
        <w:rPr>
          <w:noProof/>
        </w:rPr>
        <w:tab/>
      </w:r>
      <w:r>
        <w:rPr>
          <w:noProof/>
        </w:rPr>
        <w:fldChar w:fldCharType="begin"/>
      </w:r>
      <w:r>
        <w:rPr>
          <w:noProof/>
        </w:rPr>
        <w:instrText xml:space="preserve"> PAGEREF _Toc453049332 \h </w:instrText>
      </w:r>
      <w:r>
        <w:rPr>
          <w:noProof/>
        </w:rPr>
      </w:r>
      <w:r>
        <w:rPr>
          <w:noProof/>
        </w:rPr>
        <w:fldChar w:fldCharType="separate"/>
      </w:r>
      <w:r>
        <w:rPr>
          <w:noProof/>
        </w:rPr>
        <w:t>56</w:t>
      </w:r>
      <w:r>
        <w:rPr>
          <w:noProof/>
        </w:rPr>
        <w:fldChar w:fldCharType="end"/>
      </w:r>
    </w:p>
    <w:p w14:paraId="4D3C7961"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Les revendeurs</w:t>
      </w:r>
      <w:r>
        <w:rPr>
          <w:noProof/>
        </w:rPr>
        <w:tab/>
      </w:r>
      <w:r>
        <w:rPr>
          <w:noProof/>
        </w:rPr>
        <w:fldChar w:fldCharType="begin"/>
      </w:r>
      <w:r>
        <w:rPr>
          <w:noProof/>
        </w:rPr>
        <w:instrText xml:space="preserve"> PAGEREF _Toc453049333 \h </w:instrText>
      </w:r>
      <w:r>
        <w:rPr>
          <w:noProof/>
        </w:rPr>
      </w:r>
      <w:r>
        <w:rPr>
          <w:noProof/>
        </w:rPr>
        <w:fldChar w:fldCharType="separate"/>
      </w:r>
      <w:r>
        <w:rPr>
          <w:noProof/>
        </w:rPr>
        <w:t>56</w:t>
      </w:r>
      <w:r>
        <w:rPr>
          <w:noProof/>
        </w:rPr>
        <w:fldChar w:fldCharType="end"/>
      </w:r>
    </w:p>
    <w:p w14:paraId="24094A98" w14:textId="77777777" w:rsidR="00FA5C82" w:rsidRDefault="00FA5C82">
      <w:pPr>
        <w:pStyle w:val="TM4"/>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_Toc453049334 \h </w:instrText>
      </w:r>
      <w:r>
        <w:rPr>
          <w:noProof/>
        </w:rPr>
      </w:r>
      <w:r>
        <w:rPr>
          <w:noProof/>
        </w:rPr>
        <w:fldChar w:fldCharType="separate"/>
      </w:r>
      <w:r>
        <w:rPr>
          <w:noProof/>
        </w:rPr>
        <w:t>57</w:t>
      </w:r>
      <w:r>
        <w:rPr>
          <w:noProof/>
        </w:rPr>
        <w:fldChar w:fldCharType="end"/>
      </w:r>
    </w:p>
    <w:p w14:paraId="137F6038" w14:textId="77777777" w:rsidR="00FA5C82" w:rsidRDefault="00FA5C82">
      <w:pPr>
        <w:pStyle w:val="TM4"/>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_Toc453049335 \h </w:instrText>
      </w:r>
      <w:r>
        <w:rPr>
          <w:noProof/>
        </w:rPr>
      </w:r>
      <w:r>
        <w:rPr>
          <w:noProof/>
        </w:rPr>
        <w:fldChar w:fldCharType="separate"/>
      </w:r>
      <w:r>
        <w:rPr>
          <w:noProof/>
        </w:rPr>
        <w:t>57</w:t>
      </w:r>
      <w:r>
        <w:rPr>
          <w:noProof/>
        </w:rPr>
        <w:fldChar w:fldCharType="end"/>
      </w:r>
    </w:p>
    <w:p w14:paraId="189B0443" w14:textId="77777777" w:rsidR="00FA5C82" w:rsidRDefault="00FA5C82">
      <w:pPr>
        <w:pStyle w:val="TM4"/>
        <w:tabs>
          <w:tab w:val="right" w:leader="dot" w:pos="7360"/>
        </w:tabs>
        <w:rPr>
          <w:rFonts w:eastAsiaTheme="minorEastAsia" w:cstheme="minorBidi"/>
          <w:noProof/>
          <w:sz w:val="24"/>
          <w:szCs w:val="24"/>
          <w:lang w:val="fr-FR" w:eastAsia="fr-FR"/>
        </w:rPr>
      </w:pPr>
      <w:r>
        <w:rPr>
          <w:noProof/>
        </w:rPr>
        <w:t>Autres</w:t>
      </w:r>
      <w:r>
        <w:rPr>
          <w:noProof/>
        </w:rPr>
        <w:tab/>
      </w:r>
      <w:r>
        <w:rPr>
          <w:noProof/>
        </w:rPr>
        <w:fldChar w:fldCharType="begin"/>
      </w:r>
      <w:r>
        <w:rPr>
          <w:noProof/>
        </w:rPr>
        <w:instrText xml:space="preserve"> PAGEREF _Toc453049336 \h </w:instrText>
      </w:r>
      <w:r>
        <w:rPr>
          <w:noProof/>
        </w:rPr>
      </w:r>
      <w:r>
        <w:rPr>
          <w:noProof/>
        </w:rPr>
        <w:fldChar w:fldCharType="separate"/>
      </w:r>
      <w:r>
        <w:rPr>
          <w:noProof/>
        </w:rPr>
        <w:t>57</w:t>
      </w:r>
      <w:r>
        <w:rPr>
          <w:noProof/>
        </w:rPr>
        <w:fldChar w:fldCharType="end"/>
      </w:r>
    </w:p>
    <w:p w14:paraId="0DFF2F7F"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Les bailleurs de fonds</w:t>
      </w:r>
      <w:r>
        <w:rPr>
          <w:noProof/>
        </w:rPr>
        <w:tab/>
      </w:r>
      <w:r>
        <w:rPr>
          <w:noProof/>
        </w:rPr>
        <w:fldChar w:fldCharType="begin"/>
      </w:r>
      <w:r>
        <w:rPr>
          <w:noProof/>
        </w:rPr>
        <w:instrText xml:space="preserve"> PAGEREF _Toc453049337 \h </w:instrText>
      </w:r>
      <w:r>
        <w:rPr>
          <w:noProof/>
        </w:rPr>
      </w:r>
      <w:r>
        <w:rPr>
          <w:noProof/>
        </w:rPr>
        <w:fldChar w:fldCharType="separate"/>
      </w:r>
      <w:r>
        <w:rPr>
          <w:noProof/>
        </w:rPr>
        <w:t>58</w:t>
      </w:r>
      <w:r>
        <w:rPr>
          <w:noProof/>
        </w:rPr>
        <w:fldChar w:fldCharType="end"/>
      </w:r>
    </w:p>
    <w:p w14:paraId="11CDD49C"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La fluctuation de la demande</w:t>
      </w:r>
      <w:r>
        <w:rPr>
          <w:noProof/>
        </w:rPr>
        <w:tab/>
      </w:r>
      <w:r>
        <w:rPr>
          <w:noProof/>
        </w:rPr>
        <w:fldChar w:fldCharType="begin"/>
      </w:r>
      <w:r>
        <w:rPr>
          <w:noProof/>
        </w:rPr>
        <w:instrText xml:space="preserve"> PAGEREF _Toc453049338 \h </w:instrText>
      </w:r>
      <w:r>
        <w:rPr>
          <w:noProof/>
        </w:rPr>
      </w:r>
      <w:r>
        <w:rPr>
          <w:noProof/>
        </w:rPr>
        <w:fldChar w:fldCharType="separate"/>
      </w:r>
      <w:r>
        <w:rPr>
          <w:noProof/>
        </w:rPr>
        <w:t>58</w:t>
      </w:r>
      <w:r>
        <w:rPr>
          <w:noProof/>
        </w:rPr>
        <w:fldChar w:fldCharType="end"/>
      </w:r>
    </w:p>
    <w:p w14:paraId="2062245D" w14:textId="77777777" w:rsidR="00FA5C82" w:rsidRDefault="00FA5C82">
      <w:pPr>
        <w:pStyle w:val="TM1"/>
        <w:tabs>
          <w:tab w:val="right" w:leader="dot" w:pos="7360"/>
        </w:tabs>
        <w:rPr>
          <w:rFonts w:eastAsiaTheme="minorEastAsia" w:cstheme="minorBidi"/>
          <w:b w:val="0"/>
          <w:bCs w:val="0"/>
          <w:caps w:val="0"/>
          <w:noProof/>
          <w:sz w:val="24"/>
          <w:szCs w:val="24"/>
          <w:lang w:val="fr-FR" w:eastAsia="fr-FR"/>
        </w:rPr>
      </w:pPr>
      <w:r>
        <w:rPr>
          <w:noProof/>
        </w:rPr>
        <w:t>Partie jeu</w:t>
      </w:r>
      <w:r>
        <w:rPr>
          <w:noProof/>
        </w:rPr>
        <w:tab/>
      </w:r>
      <w:r>
        <w:rPr>
          <w:noProof/>
        </w:rPr>
        <w:fldChar w:fldCharType="begin"/>
      </w:r>
      <w:r>
        <w:rPr>
          <w:noProof/>
        </w:rPr>
        <w:instrText xml:space="preserve"> PAGEREF _Toc453049339 \h </w:instrText>
      </w:r>
      <w:r>
        <w:rPr>
          <w:noProof/>
        </w:rPr>
      </w:r>
      <w:r>
        <w:rPr>
          <w:noProof/>
        </w:rPr>
        <w:fldChar w:fldCharType="separate"/>
      </w:r>
      <w:r>
        <w:rPr>
          <w:noProof/>
        </w:rPr>
        <w:t>59</w:t>
      </w:r>
      <w:r>
        <w:rPr>
          <w:noProof/>
        </w:rPr>
        <w:fldChar w:fldCharType="end"/>
      </w:r>
    </w:p>
    <w:p w14:paraId="7019C665"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Processus opérationnels</w:t>
      </w:r>
      <w:r>
        <w:rPr>
          <w:noProof/>
        </w:rPr>
        <w:tab/>
      </w:r>
      <w:r>
        <w:rPr>
          <w:noProof/>
        </w:rPr>
        <w:fldChar w:fldCharType="begin"/>
      </w:r>
      <w:r>
        <w:rPr>
          <w:noProof/>
        </w:rPr>
        <w:instrText xml:space="preserve"> PAGEREF _Toc453049340 \h </w:instrText>
      </w:r>
      <w:r>
        <w:rPr>
          <w:noProof/>
        </w:rPr>
      </w:r>
      <w:r>
        <w:rPr>
          <w:noProof/>
        </w:rPr>
        <w:fldChar w:fldCharType="separate"/>
      </w:r>
      <w:r>
        <w:rPr>
          <w:noProof/>
        </w:rPr>
        <w:t>60</w:t>
      </w:r>
      <w:r>
        <w:rPr>
          <w:noProof/>
        </w:rPr>
        <w:fldChar w:fldCharType="end"/>
      </w:r>
    </w:p>
    <w:p w14:paraId="27DCFCE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Planification</w:t>
      </w:r>
      <w:r>
        <w:rPr>
          <w:noProof/>
        </w:rPr>
        <w:tab/>
      </w:r>
      <w:r>
        <w:rPr>
          <w:noProof/>
        </w:rPr>
        <w:fldChar w:fldCharType="begin"/>
      </w:r>
      <w:r>
        <w:rPr>
          <w:noProof/>
        </w:rPr>
        <w:instrText xml:space="preserve"> PAGEREF _Toc453049341 \h </w:instrText>
      </w:r>
      <w:r>
        <w:rPr>
          <w:noProof/>
        </w:rPr>
      </w:r>
      <w:r>
        <w:rPr>
          <w:noProof/>
        </w:rPr>
        <w:fldChar w:fldCharType="separate"/>
      </w:r>
      <w:r>
        <w:rPr>
          <w:noProof/>
        </w:rPr>
        <w:t>60</w:t>
      </w:r>
      <w:r>
        <w:rPr>
          <w:noProof/>
        </w:rPr>
        <w:fldChar w:fldCharType="end"/>
      </w:r>
    </w:p>
    <w:p w14:paraId="63DE7564"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Approvisionnement</w:t>
      </w:r>
      <w:r>
        <w:rPr>
          <w:noProof/>
        </w:rPr>
        <w:tab/>
      </w:r>
      <w:r>
        <w:rPr>
          <w:noProof/>
        </w:rPr>
        <w:fldChar w:fldCharType="begin"/>
      </w:r>
      <w:r>
        <w:rPr>
          <w:noProof/>
        </w:rPr>
        <w:instrText xml:space="preserve"> PAGEREF _Toc453049342 \h </w:instrText>
      </w:r>
      <w:r>
        <w:rPr>
          <w:noProof/>
        </w:rPr>
      </w:r>
      <w:r>
        <w:rPr>
          <w:noProof/>
        </w:rPr>
        <w:fldChar w:fldCharType="separate"/>
      </w:r>
      <w:r>
        <w:rPr>
          <w:noProof/>
        </w:rPr>
        <w:t>60</w:t>
      </w:r>
      <w:r>
        <w:rPr>
          <w:noProof/>
        </w:rPr>
        <w:fldChar w:fldCharType="end"/>
      </w:r>
    </w:p>
    <w:p w14:paraId="684A70DE"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Production</w:t>
      </w:r>
      <w:r>
        <w:rPr>
          <w:noProof/>
        </w:rPr>
        <w:tab/>
      </w:r>
      <w:r>
        <w:rPr>
          <w:noProof/>
        </w:rPr>
        <w:fldChar w:fldCharType="begin"/>
      </w:r>
      <w:r>
        <w:rPr>
          <w:noProof/>
        </w:rPr>
        <w:instrText xml:space="preserve"> PAGEREF _Toc453049343 \h </w:instrText>
      </w:r>
      <w:r>
        <w:rPr>
          <w:noProof/>
        </w:rPr>
      </w:r>
      <w:r>
        <w:rPr>
          <w:noProof/>
        </w:rPr>
        <w:fldChar w:fldCharType="separate"/>
      </w:r>
      <w:r>
        <w:rPr>
          <w:noProof/>
        </w:rPr>
        <w:t>60</w:t>
      </w:r>
      <w:r>
        <w:rPr>
          <w:noProof/>
        </w:rPr>
        <w:fldChar w:fldCharType="end"/>
      </w:r>
    </w:p>
    <w:p w14:paraId="0AD8D1F0"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Vente</w:t>
      </w:r>
      <w:r>
        <w:rPr>
          <w:noProof/>
        </w:rPr>
        <w:tab/>
      </w:r>
      <w:r>
        <w:rPr>
          <w:noProof/>
        </w:rPr>
        <w:fldChar w:fldCharType="begin"/>
      </w:r>
      <w:r>
        <w:rPr>
          <w:noProof/>
        </w:rPr>
        <w:instrText xml:space="preserve"> PAGEREF _Toc453049344 \h </w:instrText>
      </w:r>
      <w:r>
        <w:rPr>
          <w:noProof/>
        </w:rPr>
      </w:r>
      <w:r>
        <w:rPr>
          <w:noProof/>
        </w:rPr>
        <w:fldChar w:fldCharType="separate"/>
      </w:r>
      <w:r>
        <w:rPr>
          <w:noProof/>
        </w:rPr>
        <w:t>60</w:t>
      </w:r>
      <w:r>
        <w:rPr>
          <w:noProof/>
        </w:rPr>
        <w:fldChar w:fldCharType="end"/>
      </w:r>
    </w:p>
    <w:p w14:paraId="3AFA9D22"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Processus financier</w:t>
      </w:r>
      <w:r>
        <w:rPr>
          <w:noProof/>
        </w:rPr>
        <w:tab/>
      </w:r>
      <w:r>
        <w:rPr>
          <w:noProof/>
        </w:rPr>
        <w:fldChar w:fldCharType="begin"/>
      </w:r>
      <w:r>
        <w:rPr>
          <w:noProof/>
        </w:rPr>
        <w:instrText xml:space="preserve"> PAGEREF _Toc453049345 \h </w:instrText>
      </w:r>
      <w:r>
        <w:rPr>
          <w:noProof/>
        </w:rPr>
      </w:r>
      <w:r>
        <w:rPr>
          <w:noProof/>
        </w:rPr>
        <w:fldChar w:fldCharType="separate"/>
      </w:r>
      <w:r>
        <w:rPr>
          <w:noProof/>
        </w:rPr>
        <w:t>60</w:t>
      </w:r>
      <w:r>
        <w:rPr>
          <w:noProof/>
        </w:rPr>
        <w:fldChar w:fldCharType="end"/>
      </w:r>
    </w:p>
    <w:p w14:paraId="3B6AFCFD"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Transactions de configuration</w:t>
      </w:r>
      <w:r>
        <w:rPr>
          <w:noProof/>
        </w:rPr>
        <w:tab/>
      </w:r>
      <w:r>
        <w:rPr>
          <w:noProof/>
        </w:rPr>
        <w:fldChar w:fldCharType="begin"/>
      </w:r>
      <w:r>
        <w:rPr>
          <w:noProof/>
        </w:rPr>
        <w:instrText xml:space="preserve"> PAGEREF _Toc453049346 \h </w:instrText>
      </w:r>
      <w:r>
        <w:rPr>
          <w:noProof/>
        </w:rPr>
      </w:r>
      <w:r>
        <w:rPr>
          <w:noProof/>
        </w:rPr>
        <w:fldChar w:fldCharType="separate"/>
      </w:r>
      <w:r>
        <w:rPr>
          <w:noProof/>
        </w:rPr>
        <w:t>60</w:t>
      </w:r>
      <w:r>
        <w:rPr>
          <w:noProof/>
        </w:rPr>
        <w:fldChar w:fldCharType="end"/>
      </w:r>
    </w:p>
    <w:p w14:paraId="1278555F"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Transactions récurrentes</w:t>
      </w:r>
      <w:r>
        <w:rPr>
          <w:noProof/>
        </w:rPr>
        <w:tab/>
      </w:r>
      <w:r>
        <w:rPr>
          <w:noProof/>
        </w:rPr>
        <w:fldChar w:fldCharType="begin"/>
      </w:r>
      <w:r>
        <w:rPr>
          <w:noProof/>
        </w:rPr>
        <w:instrText xml:space="preserve"> PAGEREF _Toc453049347 \h </w:instrText>
      </w:r>
      <w:r>
        <w:rPr>
          <w:noProof/>
        </w:rPr>
      </w:r>
      <w:r>
        <w:rPr>
          <w:noProof/>
        </w:rPr>
        <w:fldChar w:fldCharType="separate"/>
      </w:r>
      <w:r>
        <w:rPr>
          <w:noProof/>
        </w:rPr>
        <w:t>60</w:t>
      </w:r>
      <w:r>
        <w:rPr>
          <w:noProof/>
        </w:rPr>
        <w:fldChar w:fldCharType="end"/>
      </w:r>
    </w:p>
    <w:p w14:paraId="2D6FE0B9"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_Toc453049348 \h </w:instrText>
      </w:r>
      <w:r>
        <w:rPr>
          <w:noProof/>
        </w:rPr>
      </w:r>
      <w:r>
        <w:rPr>
          <w:noProof/>
        </w:rPr>
        <w:fldChar w:fldCharType="separate"/>
      </w:r>
      <w:r>
        <w:rPr>
          <w:noProof/>
        </w:rPr>
        <w:t>60</w:t>
      </w:r>
      <w:r>
        <w:rPr>
          <w:noProof/>
        </w:rPr>
        <w:fldChar w:fldCharType="end"/>
      </w:r>
    </w:p>
    <w:p w14:paraId="380CF06D" w14:textId="77777777" w:rsidR="00FA5C82" w:rsidRDefault="00FA5C82">
      <w:pPr>
        <w:pStyle w:val="TM1"/>
        <w:tabs>
          <w:tab w:val="right" w:leader="dot" w:pos="7360"/>
        </w:tabs>
        <w:rPr>
          <w:rFonts w:eastAsiaTheme="minorEastAsia" w:cstheme="minorBidi"/>
          <w:b w:val="0"/>
          <w:bCs w:val="0"/>
          <w:caps w:val="0"/>
          <w:noProof/>
          <w:sz w:val="24"/>
          <w:szCs w:val="24"/>
          <w:lang w:val="fr-FR" w:eastAsia="fr-FR"/>
        </w:rPr>
      </w:pPr>
      <w:r>
        <w:rPr>
          <w:noProof/>
        </w:rPr>
        <w:t>Partie Proof of concept</w:t>
      </w:r>
      <w:r>
        <w:rPr>
          <w:noProof/>
        </w:rPr>
        <w:tab/>
      </w:r>
      <w:r>
        <w:rPr>
          <w:noProof/>
        </w:rPr>
        <w:fldChar w:fldCharType="begin"/>
      </w:r>
      <w:r>
        <w:rPr>
          <w:noProof/>
        </w:rPr>
        <w:instrText xml:space="preserve"> PAGEREF _Toc453049349 \h </w:instrText>
      </w:r>
      <w:r>
        <w:rPr>
          <w:noProof/>
        </w:rPr>
      </w:r>
      <w:r>
        <w:rPr>
          <w:noProof/>
        </w:rPr>
        <w:fldChar w:fldCharType="separate"/>
      </w:r>
      <w:r>
        <w:rPr>
          <w:noProof/>
        </w:rPr>
        <w:t>61</w:t>
      </w:r>
      <w:r>
        <w:rPr>
          <w:noProof/>
        </w:rPr>
        <w:fldChar w:fldCharType="end"/>
      </w:r>
    </w:p>
    <w:p w14:paraId="6370498E"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Scénario</w:t>
      </w:r>
      <w:r>
        <w:rPr>
          <w:noProof/>
        </w:rPr>
        <w:tab/>
      </w:r>
      <w:r>
        <w:rPr>
          <w:noProof/>
        </w:rPr>
        <w:fldChar w:fldCharType="begin"/>
      </w:r>
      <w:r>
        <w:rPr>
          <w:noProof/>
        </w:rPr>
        <w:instrText xml:space="preserve"> PAGEREF _Toc453049350 \h </w:instrText>
      </w:r>
      <w:r>
        <w:rPr>
          <w:noProof/>
        </w:rPr>
      </w:r>
      <w:r>
        <w:rPr>
          <w:noProof/>
        </w:rPr>
        <w:fldChar w:fldCharType="separate"/>
      </w:r>
      <w:r>
        <w:rPr>
          <w:noProof/>
        </w:rPr>
        <w:t>61</w:t>
      </w:r>
      <w:r>
        <w:rPr>
          <w:noProof/>
        </w:rPr>
        <w:fldChar w:fldCharType="end"/>
      </w:r>
    </w:p>
    <w:p w14:paraId="65C2C31F"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Configuration du PGI</w:t>
      </w:r>
      <w:r>
        <w:rPr>
          <w:noProof/>
        </w:rPr>
        <w:tab/>
      </w:r>
      <w:r>
        <w:rPr>
          <w:noProof/>
        </w:rPr>
        <w:fldChar w:fldCharType="begin"/>
      </w:r>
      <w:r>
        <w:rPr>
          <w:noProof/>
        </w:rPr>
        <w:instrText xml:space="preserve"> PAGEREF _Toc453049351 \h </w:instrText>
      </w:r>
      <w:r>
        <w:rPr>
          <w:noProof/>
        </w:rPr>
      </w:r>
      <w:r>
        <w:rPr>
          <w:noProof/>
        </w:rPr>
        <w:fldChar w:fldCharType="separate"/>
      </w:r>
      <w:r>
        <w:rPr>
          <w:noProof/>
        </w:rPr>
        <w:t>62</w:t>
      </w:r>
      <w:r>
        <w:rPr>
          <w:noProof/>
        </w:rPr>
        <w:fldChar w:fldCharType="end"/>
      </w:r>
    </w:p>
    <w:p w14:paraId="7BC463BC"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Modules</w:t>
      </w:r>
      <w:r>
        <w:rPr>
          <w:noProof/>
        </w:rPr>
        <w:tab/>
      </w:r>
      <w:r>
        <w:rPr>
          <w:noProof/>
        </w:rPr>
        <w:fldChar w:fldCharType="begin"/>
      </w:r>
      <w:r>
        <w:rPr>
          <w:noProof/>
        </w:rPr>
        <w:instrText xml:space="preserve"> PAGEREF _Toc453049352 \h </w:instrText>
      </w:r>
      <w:r>
        <w:rPr>
          <w:noProof/>
        </w:rPr>
      </w:r>
      <w:r>
        <w:rPr>
          <w:noProof/>
        </w:rPr>
        <w:fldChar w:fldCharType="separate"/>
      </w:r>
      <w:r>
        <w:rPr>
          <w:noProof/>
        </w:rPr>
        <w:t>62</w:t>
      </w:r>
      <w:r>
        <w:rPr>
          <w:noProof/>
        </w:rPr>
        <w:fldChar w:fldCharType="end"/>
      </w:r>
    </w:p>
    <w:p w14:paraId="38331D95"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lastRenderedPageBreak/>
        <w:t>Master Data</w:t>
      </w:r>
      <w:r>
        <w:rPr>
          <w:noProof/>
        </w:rPr>
        <w:tab/>
      </w:r>
      <w:r>
        <w:rPr>
          <w:noProof/>
        </w:rPr>
        <w:fldChar w:fldCharType="begin"/>
      </w:r>
      <w:r>
        <w:rPr>
          <w:noProof/>
        </w:rPr>
        <w:instrText xml:space="preserve"> PAGEREF _Toc453049353 \h </w:instrText>
      </w:r>
      <w:r>
        <w:rPr>
          <w:noProof/>
        </w:rPr>
      </w:r>
      <w:r>
        <w:rPr>
          <w:noProof/>
        </w:rPr>
        <w:fldChar w:fldCharType="separate"/>
      </w:r>
      <w:r>
        <w:rPr>
          <w:noProof/>
        </w:rPr>
        <w:t>62</w:t>
      </w:r>
      <w:r>
        <w:rPr>
          <w:noProof/>
        </w:rPr>
        <w:fldChar w:fldCharType="end"/>
      </w:r>
    </w:p>
    <w:p w14:paraId="1C02A164"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Contacts</w:t>
      </w:r>
      <w:r>
        <w:rPr>
          <w:noProof/>
        </w:rPr>
        <w:tab/>
      </w:r>
      <w:r>
        <w:rPr>
          <w:noProof/>
        </w:rPr>
        <w:fldChar w:fldCharType="begin"/>
      </w:r>
      <w:r>
        <w:rPr>
          <w:noProof/>
        </w:rPr>
        <w:instrText xml:space="preserve"> PAGEREF _Toc453049354 \h </w:instrText>
      </w:r>
      <w:r>
        <w:rPr>
          <w:noProof/>
        </w:rPr>
      </w:r>
      <w:r>
        <w:rPr>
          <w:noProof/>
        </w:rPr>
        <w:fldChar w:fldCharType="separate"/>
      </w:r>
      <w:r>
        <w:rPr>
          <w:noProof/>
        </w:rPr>
        <w:t>63</w:t>
      </w:r>
      <w:r>
        <w:rPr>
          <w:noProof/>
        </w:rPr>
        <w:fldChar w:fldCharType="end"/>
      </w:r>
    </w:p>
    <w:p w14:paraId="2BF63F03" w14:textId="77777777" w:rsidR="00FA5C82" w:rsidRDefault="00FA5C82">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_Toc453049355 \h </w:instrText>
      </w:r>
      <w:r>
        <w:rPr>
          <w:noProof/>
        </w:rPr>
      </w:r>
      <w:r>
        <w:rPr>
          <w:noProof/>
        </w:rPr>
        <w:fldChar w:fldCharType="separate"/>
      </w:r>
      <w:r>
        <w:rPr>
          <w:noProof/>
        </w:rPr>
        <w:t>63</w:t>
      </w:r>
      <w:r>
        <w:rPr>
          <w:noProof/>
        </w:rPr>
        <w:fldChar w:fldCharType="end"/>
      </w:r>
    </w:p>
    <w:p w14:paraId="20DC2D15" w14:textId="77777777" w:rsidR="00FA5C82" w:rsidRDefault="00FA5C82">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_Toc453049356 \h </w:instrText>
      </w:r>
      <w:r>
        <w:rPr>
          <w:noProof/>
        </w:rPr>
      </w:r>
      <w:r>
        <w:rPr>
          <w:noProof/>
        </w:rPr>
        <w:fldChar w:fldCharType="separate"/>
      </w:r>
      <w:r>
        <w:rPr>
          <w:noProof/>
        </w:rPr>
        <w:t>63</w:t>
      </w:r>
      <w:r>
        <w:rPr>
          <w:noProof/>
        </w:rPr>
        <w:fldChar w:fldCharType="end"/>
      </w:r>
    </w:p>
    <w:p w14:paraId="39BA540C" w14:textId="77777777" w:rsidR="00FA5C82" w:rsidRDefault="00FA5C82">
      <w:pPr>
        <w:pStyle w:val="TM4"/>
        <w:tabs>
          <w:tab w:val="right" w:leader="dot" w:pos="7360"/>
        </w:tabs>
        <w:rPr>
          <w:rFonts w:eastAsiaTheme="minorEastAsia" w:cstheme="minorBidi"/>
          <w:noProof/>
          <w:sz w:val="24"/>
          <w:szCs w:val="24"/>
          <w:lang w:val="fr-FR" w:eastAsia="fr-FR"/>
        </w:rPr>
      </w:pPr>
      <w:r>
        <w:rPr>
          <w:noProof/>
        </w:rPr>
        <w:t>Utilisateurs</w:t>
      </w:r>
      <w:r>
        <w:rPr>
          <w:noProof/>
        </w:rPr>
        <w:tab/>
      </w:r>
      <w:r>
        <w:rPr>
          <w:noProof/>
        </w:rPr>
        <w:fldChar w:fldCharType="begin"/>
      </w:r>
      <w:r>
        <w:rPr>
          <w:noProof/>
        </w:rPr>
        <w:instrText xml:space="preserve"> PAGEREF _Toc453049357 \h </w:instrText>
      </w:r>
      <w:r>
        <w:rPr>
          <w:noProof/>
        </w:rPr>
      </w:r>
      <w:r>
        <w:rPr>
          <w:noProof/>
        </w:rPr>
        <w:fldChar w:fldCharType="separate"/>
      </w:r>
      <w:r>
        <w:rPr>
          <w:noProof/>
        </w:rPr>
        <w:t>64</w:t>
      </w:r>
      <w:r>
        <w:rPr>
          <w:noProof/>
        </w:rPr>
        <w:fldChar w:fldCharType="end"/>
      </w:r>
    </w:p>
    <w:p w14:paraId="3C372CE5" w14:textId="77777777" w:rsidR="00FA5C82" w:rsidRDefault="00FA5C82">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_Toc453049358 \h </w:instrText>
      </w:r>
      <w:r>
        <w:rPr>
          <w:noProof/>
        </w:rPr>
      </w:r>
      <w:r>
        <w:rPr>
          <w:noProof/>
        </w:rPr>
        <w:fldChar w:fldCharType="separate"/>
      </w:r>
      <w:r>
        <w:rPr>
          <w:noProof/>
        </w:rPr>
        <w:t>64</w:t>
      </w:r>
      <w:r>
        <w:rPr>
          <w:noProof/>
        </w:rPr>
        <w:fldChar w:fldCharType="end"/>
      </w:r>
    </w:p>
    <w:p w14:paraId="2BC2338C" w14:textId="77777777" w:rsidR="00FA5C82" w:rsidRDefault="00FA5C82">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_Toc453049359 \h </w:instrText>
      </w:r>
      <w:r>
        <w:rPr>
          <w:noProof/>
        </w:rPr>
      </w:r>
      <w:r>
        <w:rPr>
          <w:noProof/>
        </w:rPr>
        <w:fldChar w:fldCharType="separate"/>
      </w:r>
      <w:r>
        <w:rPr>
          <w:noProof/>
        </w:rPr>
        <w:t>64</w:t>
      </w:r>
      <w:r>
        <w:rPr>
          <w:noProof/>
        </w:rPr>
        <w:fldChar w:fldCharType="end"/>
      </w:r>
    </w:p>
    <w:p w14:paraId="544039FB" w14:textId="77777777" w:rsidR="00FA5C82" w:rsidRDefault="00FA5C82">
      <w:pPr>
        <w:pStyle w:val="TM4"/>
        <w:tabs>
          <w:tab w:val="right" w:leader="dot" w:pos="7360"/>
        </w:tabs>
        <w:rPr>
          <w:rFonts w:eastAsiaTheme="minorEastAsia" w:cstheme="minorBidi"/>
          <w:noProof/>
          <w:sz w:val="24"/>
          <w:szCs w:val="24"/>
          <w:lang w:val="fr-FR" w:eastAsia="fr-FR"/>
        </w:rPr>
      </w:pPr>
      <w:r>
        <w:rPr>
          <w:noProof/>
        </w:rPr>
        <w:t>Produits finis</w:t>
      </w:r>
      <w:r>
        <w:rPr>
          <w:noProof/>
        </w:rPr>
        <w:tab/>
      </w:r>
      <w:r>
        <w:rPr>
          <w:noProof/>
        </w:rPr>
        <w:fldChar w:fldCharType="begin"/>
      </w:r>
      <w:r>
        <w:rPr>
          <w:noProof/>
        </w:rPr>
        <w:instrText xml:space="preserve"> PAGEREF _Toc453049360 \h </w:instrText>
      </w:r>
      <w:r>
        <w:rPr>
          <w:noProof/>
        </w:rPr>
      </w:r>
      <w:r>
        <w:rPr>
          <w:noProof/>
        </w:rPr>
        <w:fldChar w:fldCharType="separate"/>
      </w:r>
      <w:r>
        <w:rPr>
          <w:noProof/>
        </w:rPr>
        <w:t>65</w:t>
      </w:r>
      <w:r>
        <w:rPr>
          <w:noProof/>
        </w:rPr>
        <w:fldChar w:fldCharType="end"/>
      </w:r>
    </w:p>
    <w:p w14:paraId="3EFD2DE5" w14:textId="77777777" w:rsidR="00FA5C82" w:rsidRDefault="00FA5C82">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_Toc453049361 \h </w:instrText>
      </w:r>
      <w:r>
        <w:rPr>
          <w:noProof/>
        </w:rPr>
      </w:r>
      <w:r>
        <w:rPr>
          <w:noProof/>
        </w:rPr>
        <w:fldChar w:fldCharType="separate"/>
      </w:r>
      <w:r>
        <w:rPr>
          <w:noProof/>
        </w:rPr>
        <w:t>65</w:t>
      </w:r>
      <w:r>
        <w:rPr>
          <w:noProof/>
        </w:rPr>
        <w:fldChar w:fldCharType="end"/>
      </w:r>
    </w:p>
    <w:p w14:paraId="11D6909F" w14:textId="77777777" w:rsidR="00FA5C82" w:rsidRDefault="00FA5C82">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_Toc453049362 \h </w:instrText>
      </w:r>
      <w:r>
        <w:rPr>
          <w:noProof/>
        </w:rPr>
      </w:r>
      <w:r>
        <w:rPr>
          <w:noProof/>
        </w:rPr>
        <w:fldChar w:fldCharType="separate"/>
      </w:r>
      <w:r>
        <w:rPr>
          <w:noProof/>
        </w:rPr>
        <w:t>65</w:t>
      </w:r>
      <w:r>
        <w:rPr>
          <w:noProof/>
        </w:rPr>
        <w:fldChar w:fldCharType="end"/>
      </w:r>
    </w:p>
    <w:p w14:paraId="6F76E2D9" w14:textId="77777777" w:rsidR="00FA5C82" w:rsidRDefault="00FA5C82">
      <w:pPr>
        <w:pStyle w:val="TM4"/>
        <w:tabs>
          <w:tab w:val="right" w:leader="dot" w:pos="7360"/>
        </w:tabs>
        <w:rPr>
          <w:rFonts w:eastAsiaTheme="minorEastAsia" w:cstheme="minorBidi"/>
          <w:noProof/>
          <w:sz w:val="24"/>
          <w:szCs w:val="24"/>
          <w:lang w:val="fr-FR" w:eastAsia="fr-FR"/>
        </w:rPr>
      </w:pPr>
      <w:r>
        <w:rPr>
          <w:noProof/>
        </w:rPr>
        <w:t>Matières premières</w:t>
      </w:r>
      <w:r>
        <w:rPr>
          <w:noProof/>
        </w:rPr>
        <w:tab/>
      </w:r>
      <w:r>
        <w:rPr>
          <w:noProof/>
        </w:rPr>
        <w:fldChar w:fldCharType="begin"/>
      </w:r>
      <w:r>
        <w:rPr>
          <w:noProof/>
        </w:rPr>
        <w:instrText xml:space="preserve"> PAGEREF _Toc453049363 \h </w:instrText>
      </w:r>
      <w:r>
        <w:rPr>
          <w:noProof/>
        </w:rPr>
      </w:r>
      <w:r>
        <w:rPr>
          <w:noProof/>
        </w:rPr>
        <w:fldChar w:fldCharType="separate"/>
      </w:r>
      <w:r>
        <w:rPr>
          <w:noProof/>
        </w:rPr>
        <w:t>65</w:t>
      </w:r>
      <w:r>
        <w:rPr>
          <w:noProof/>
        </w:rPr>
        <w:fldChar w:fldCharType="end"/>
      </w:r>
    </w:p>
    <w:p w14:paraId="3EE99CC9" w14:textId="77777777" w:rsidR="00FA5C82" w:rsidRDefault="00FA5C82">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_Toc453049364 \h </w:instrText>
      </w:r>
      <w:r>
        <w:rPr>
          <w:noProof/>
        </w:rPr>
      </w:r>
      <w:r>
        <w:rPr>
          <w:noProof/>
        </w:rPr>
        <w:fldChar w:fldCharType="separate"/>
      </w:r>
      <w:r>
        <w:rPr>
          <w:noProof/>
        </w:rPr>
        <w:t>65</w:t>
      </w:r>
      <w:r>
        <w:rPr>
          <w:noProof/>
        </w:rPr>
        <w:fldChar w:fldCharType="end"/>
      </w:r>
    </w:p>
    <w:p w14:paraId="2330B1E6" w14:textId="77777777" w:rsidR="00FA5C82" w:rsidRDefault="00FA5C82">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_Toc453049365 \h </w:instrText>
      </w:r>
      <w:r>
        <w:rPr>
          <w:noProof/>
        </w:rPr>
      </w:r>
      <w:r>
        <w:rPr>
          <w:noProof/>
        </w:rPr>
        <w:fldChar w:fldCharType="separate"/>
      </w:r>
      <w:r>
        <w:rPr>
          <w:noProof/>
        </w:rPr>
        <w:t>66</w:t>
      </w:r>
      <w:r>
        <w:rPr>
          <w:noProof/>
        </w:rPr>
        <w:fldChar w:fldCharType="end"/>
      </w:r>
    </w:p>
    <w:p w14:paraId="1E258718" w14:textId="77777777" w:rsidR="00FA5C82" w:rsidRDefault="00FA5C82">
      <w:pPr>
        <w:pStyle w:val="TM4"/>
        <w:tabs>
          <w:tab w:val="right" w:leader="dot" w:pos="7360"/>
        </w:tabs>
        <w:rPr>
          <w:rFonts w:eastAsiaTheme="minorEastAsia" w:cstheme="minorBidi"/>
          <w:noProof/>
          <w:sz w:val="24"/>
          <w:szCs w:val="24"/>
          <w:lang w:val="fr-FR" w:eastAsia="fr-FR"/>
        </w:rPr>
      </w:pPr>
      <w:r>
        <w:rPr>
          <w:noProof/>
        </w:rPr>
        <w:t>Nomenclatures</w:t>
      </w:r>
      <w:r>
        <w:rPr>
          <w:noProof/>
        </w:rPr>
        <w:tab/>
      </w:r>
      <w:r>
        <w:rPr>
          <w:noProof/>
        </w:rPr>
        <w:fldChar w:fldCharType="begin"/>
      </w:r>
      <w:r>
        <w:rPr>
          <w:noProof/>
        </w:rPr>
        <w:instrText xml:space="preserve"> PAGEREF _Toc453049366 \h </w:instrText>
      </w:r>
      <w:r>
        <w:rPr>
          <w:noProof/>
        </w:rPr>
      </w:r>
      <w:r>
        <w:rPr>
          <w:noProof/>
        </w:rPr>
        <w:fldChar w:fldCharType="separate"/>
      </w:r>
      <w:r>
        <w:rPr>
          <w:noProof/>
        </w:rPr>
        <w:t>66</w:t>
      </w:r>
      <w:r>
        <w:rPr>
          <w:noProof/>
        </w:rPr>
        <w:fldChar w:fldCharType="end"/>
      </w:r>
    </w:p>
    <w:p w14:paraId="20BC6296" w14:textId="77777777" w:rsidR="00FA5C82" w:rsidRDefault="00FA5C82">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_Toc453049367 \h </w:instrText>
      </w:r>
      <w:r>
        <w:rPr>
          <w:noProof/>
        </w:rPr>
      </w:r>
      <w:r>
        <w:rPr>
          <w:noProof/>
        </w:rPr>
        <w:fldChar w:fldCharType="separate"/>
      </w:r>
      <w:r>
        <w:rPr>
          <w:noProof/>
        </w:rPr>
        <w:t>66</w:t>
      </w:r>
      <w:r>
        <w:rPr>
          <w:noProof/>
        </w:rPr>
        <w:fldChar w:fldCharType="end"/>
      </w:r>
    </w:p>
    <w:p w14:paraId="761ED72D" w14:textId="77777777" w:rsidR="00FA5C82" w:rsidRDefault="00FA5C82">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_Toc453049368 \h </w:instrText>
      </w:r>
      <w:r>
        <w:rPr>
          <w:noProof/>
        </w:rPr>
      </w:r>
      <w:r>
        <w:rPr>
          <w:noProof/>
        </w:rPr>
        <w:fldChar w:fldCharType="separate"/>
      </w:r>
      <w:r>
        <w:rPr>
          <w:noProof/>
        </w:rPr>
        <w:t>67</w:t>
      </w:r>
      <w:r>
        <w:rPr>
          <w:noProof/>
        </w:rPr>
        <w:fldChar w:fldCharType="end"/>
      </w:r>
    </w:p>
    <w:p w14:paraId="1831CC84"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Comptabilité</w:t>
      </w:r>
      <w:r>
        <w:rPr>
          <w:noProof/>
        </w:rPr>
        <w:tab/>
      </w:r>
      <w:r>
        <w:rPr>
          <w:noProof/>
        </w:rPr>
        <w:fldChar w:fldCharType="begin"/>
      </w:r>
      <w:r>
        <w:rPr>
          <w:noProof/>
        </w:rPr>
        <w:instrText xml:space="preserve"> PAGEREF _Toc453049369 \h </w:instrText>
      </w:r>
      <w:r>
        <w:rPr>
          <w:noProof/>
        </w:rPr>
      </w:r>
      <w:r>
        <w:rPr>
          <w:noProof/>
        </w:rPr>
        <w:fldChar w:fldCharType="separate"/>
      </w:r>
      <w:r>
        <w:rPr>
          <w:noProof/>
        </w:rPr>
        <w:t>67</w:t>
      </w:r>
      <w:r>
        <w:rPr>
          <w:noProof/>
        </w:rPr>
        <w:fldChar w:fldCharType="end"/>
      </w:r>
    </w:p>
    <w:p w14:paraId="497F9E79" w14:textId="77777777" w:rsidR="00FA5C82" w:rsidRDefault="00FA5C82">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_Toc453049370 \h </w:instrText>
      </w:r>
      <w:r>
        <w:rPr>
          <w:noProof/>
        </w:rPr>
      </w:r>
      <w:r>
        <w:rPr>
          <w:noProof/>
        </w:rPr>
        <w:fldChar w:fldCharType="separate"/>
      </w:r>
      <w:r>
        <w:rPr>
          <w:noProof/>
        </w:rPr>
        <w:t>67</w:t>
      </w:r>
      <w:r>
        <w:rPr>
          <w:noProof/>
        </w:rPr>
        <w:fldChar w:fldCharType="end"/>
      </w:r>
    </w:p>
    <w:p w14:paraId="3FEF5C7A" w14:textId="77777777" w:rsidR="00FA5C82" w:rsidRDefault="00FA5C82">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_Toc453049371 \h </w:instrText>
      </w:r>
      <w:r>
        <w:rPr>
          <w:noProof/>
        </w:rPr>
      </w:r>
      <w:r>
        <w:rPr>
          <w:noProof/>
        </w:rPr>
        <w:fldChar w:fldCharType="separate"/>
      </w:r>
      <w:r>
        <w:rPr>
          <w:noProof/>
        </w:rPr>
        <w:t>68</w:t>
      </w:r>
      <w:r>
        <w:rPr>
          <w:noProof/>
        </w:rPr>
        <w:fldChar w:fldCharType="end"/>
      </w:r>
    </w:p>
    <w:p w14:paraId="5CBB89F6"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Schéma de principe</w:t>
      </w:r>
      <w:r>
        <w:rPr>
          <w:noProof/>
        </w:rPr>
        <w:tab/>
      </w:r>
      <w:r>
        <w:rPr>
          <w:noProof/>
        </w:rPr>
        <w:fldChar w:fldCharType="begin"/>
      </w:r>
      <w:r>
        <w:rPr>
          <w:noProof/>
        </w:rPr>
        <w:instrText xml:space="preserve"> PAGEREF _Toc453049372 \h </w:instrText>
      </w:r>
      <w:r>
        <w:rPr>
          <w:noProof/>
        </w:rPr>
      </w:r>
      <w:r>
        <w:rPr>
          <w:noProof/>
        </w:rPr>
        <w:fldChar w:fldCharType="separate"/>
      </w:r>
      <w:r>
        <w:rPr>
          <w:noProof/>
        </w:rPr>
        <w:t>69</w:t>
      </w:r>
      <w:r>
        <w:rPr>
          <w:noProof/>
        </w:rPr>
        <w:fldChar w:fldCharType="end"/>
      </w:r>
    </w:p>
    <w:p w14:paraId="21A893D0"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Développement</w:t>
      </w:r>
      <w:r>
        <w:rPr>
          <w:noProof/>
        </w:rPr>
        <w:tab/>
      </w:r>
      <w:r>
        <w:rPr>
          <w:noProof/>
        </w:rPr>
        <w:fldChar w:fldCharType="begin"/>
      </w:r>
      <w:r>
        <w:rPr>
          <w:noProof/>
        </w:rPr>
        <w:instrText xml:space="preserve"> PAGEREF _Toc453049373 \h </w:instrText>
      </w:r>
      <w:r>
        <w:rPr>
          <w:noProof/>
        </w:rPr>
      </w:r>
      <w:r>
        <w:rPr>
          <w:noProof/>
        </w:rPr>
        <w:fldChar w:fldCharType="separate"/>
      </w:r>
      <w:r>
        <w:rPr>
          <w:noProof/>
        </w:rPr>
        <w:t>72</w:t>
      </w:r>
      <w:r>
        <w:rPr>
          <w:noProof/>
        </w:rPr>
        <w:fldChar w:fldCharType="end"/>
      </w:r>
    </w:p>
    <w:p w14:paraId="5B3B4630"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Technologies</w:t>
      </w:r>
      <w:r>
        <w:rPr>
          <w:noProof/>
        </w:rPr>
        <w:tab/>
      </w:r>
      <w:r>
        <w:rPr>
          <w:noProof/>
        </w:rPr>
        <w:fldChar w:fldCharType="begin"/>
      </w:r>
      <w:r>
        <w:rPr>
          <w:noProof/>
        </w:rPr>
        <w:instrText xml:space="preserve"> PAGEREF _Toc453049374 \h </w:instrText>
      </w:r>
      <w:r>
        <w:rPr>
          <w:noProof/>
        </w:rPr>
      </w:r>
      <w:r>
        <w:rPr>
          <w:noProof/>
        </w:rPr>
        <w:fldChar w:fldCharType="separate"/>
      </w:r>
      <w:r>
        <w:rPr>
          <w:noProof/>
        </w:rPr>
        <w:t>72</w:t>
      </w:r>
      <w:r>
        <w:rPr>
          <w:noProof/>
        </w:rPr>
        <w:fldChar w:fldCharType="end"/>
      </w:r>
    </w:p>
    <w:p w14:paraId="0C007F0D"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Modèle de domaine</w:t>
      </w:r>
      <w:r>
        <w:rPr>
          <w:noProof/>
        </w:rPr>
        <w:tab/>
      </w:r>
      <w:r>
        <w:rPr>
          <w:noProof/>
        </w:rPr>
        <w:fldChar w:fldCharType="begin"/>
      </w:r>
      <w:r>
        <w:rPr>
          <w:noProof/>
        </w:rPr>
        <w:instrText xml:space="preserve"> PAGEREF _Toc453049375 \h </w:instrText>
      </w:r>
      <w:r>
        <w:rPr>
          <w:noProof/>
        </w:rPr>
      </w:r>
      <w:r>
        <w:rPr>
          <w:noProof/>
        </w:rPr>
        <w:fldChar w:fldCharType="separate"/>
      </w:r>
      <w:r>
        <w:rPr>
          <w:noProof/>
        </w:rPr>
        <w:t>72</w:t>
      </w:r>
      <w:r>
        <w:rPr>
          <w:noProof/>
        </w:rPr>
        <w:fldChar w:fldCharType="end"/>
      </w:r>
    </w:p>
    <w:p w14:paraId="0A16C083"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Découpage des responsabilités</w:t>
      </w:r>
      <w:r>
        <w:rPr>
          <w:noProof/>
        </w:rPr>
        <w:tab/>
      </w:r>
      <w:r>
        <w:rPr>
          <w:noProof/>
        </w:rPr>
        <w:fldChar w:fldCharType="begin"/>
      </w:r>
      <w:r>
        <w:rPr>
          <w:noProof/>
        </w:rPr>
        <w:instrText xml:space="preserve"> PAGEREF _Toc453049376 \h </w:instrText>
      </w:r>
      <w:r>
        <w:rPr>
          <w:noProof/>
        </w:rPr>
      </w:r>
      <w:r>
        <w:rPr>
          <w:noProof/>
        </w:rPr>
        <w:fldChar w:fldCharType="separate"/>
      </w:r>
      <w:r>
        <w:rPr>
          <w:noProof/>
        </w:rPr>
        <w:t>72</w:t>
      </w:r>
      <w:r>
        <w:rPr>
          <w:noProof/>
        </w:rPr>
        <w:fldChar w:fldCharType="end"/>
      </w:r>
    </w:p>
    <w:p w14:paraId="25E40A34"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_Toc453049377 \h </w:instrText>
      </w:r>
      <w:r>
        <w:rPr>
          <w:noProof/>
        </w:rPr>
      </w:r>
      <w:r>
        <w:rPr>
          <w:noProof/>
        </w:rPr>
        <w:fldChar w:fldCharType="separate"/>
      </w:r>
      <w:r>
        <w:rPr>
          <w:noProof/>
        </w:rPr>
        <w:t>72</w:t>
      </w:r>
      <w:r>
        <w:rPr>
          <w:noProof/>
        </w:rPr>
        <w:fldChar w:fldCharType="end"/>
      </w:r>
    </w:p>
    <w:p w14:paraId="3868319A" w14:textId="77777777" w:rsidR="00FA5C82" w:rsidRDefault="00FA5C82">
      <w:pPr>
        <w:pStyle w:val="TM4"/>
        <w:tabs>
          <w:tab w:val="right" w:leader="dot" w:pos="7360"/>
        </w:tabs>
        <w:rPr>
          <w:rFonts w:eastAsiaTheme="minorEastAsia" w:cstheme="minorBidi"/>
          <w:noProof/>
          <w:sz w:val="24"/>
          <w:szCs w:val="24"/>
          <w:lang w:val="fr-FR" w:eastAsia="fr-FR"/>
        </w:rPr>
      </w:pPr>
      <w:r>
        <w:rPr>
          <w:noProof/>
        </w:rPr>
        <w:t>Simulation du marché</w:t>
      </w:r>
      <w:r>
        <w:rPr>
          <w:noProof/>
        </w:rPr>
        <w:tab/>
      </w:r>
      <w:r>
        <w:rPr>
          <w:noProof/>
        </w:rPr>
        <w:fldChar w:fldCharType="begin"/>
      </w:r>
      <w:r>
        <w:rPr>
          <w:noProof/>
        </w:rPr>
        <w:instrText xml:space="preserve"> PAGEREF _Toc453049378 \h </w:instrText>
      </w:r>
      <w:r>
        <w:rPr>
          <w:noProof/>
        </w:rPr>
      </w:r>
      <w:r>
        <w:rPr>
          <w:noProof/>
        </w:rPr>
        <w:fldChar w:fldCharType="separate"/>
      </w:r>
      <w:r>
        <w:rPr>
          <w:noProof/>
        </w:rPr>
        <w:t>72</w:t>
      </w:r>
      <w:r>
        <w:rPr>
          <w:noProof/>
        </w:rPr>
        <w:fldChar w:fldCharType="end"/>
      </w:r>
    </w:p>
    <w:p w14:paraId="1043AA14" w14:textId="77777777" w:rsidR="00FA5C82" w:rsidRDefault="00FA5C82">
      <w:pPr>
        <w:pStyle w:val="TM4"/>
        <w:tabs>
          <w:tab w:val="right" w:leader="dot" w:pos="7360"/>
        </w:tabs>
        <w:rPr>
          <w:rFonts w:eastAsiaTheme="minorEastAsia" w:cstheme="minorBidi"/>
          <w:noProof/>
          <w:sz w:val="24"/>
          <w:szCs w:val="24"/>
          <w:lang w:val="fr-FR" w:eastAsia="fr-FR"/>
        </w:rPr>
      </w:pPr>
      <w:r>
        <w:rPr>
          <w:noProof/>
        </w:rPr>
        <w:t>Restitution</w:t>
      </w:r>
      <w:r>
        <w:rPr>
          <w:noProof/>
        </w:rPr>
        <w:tab/>
      </w:r>
      <w:r>
        <w:rPr>
          <w:noProof/>
        </w:rPr>
        <w:fldChar w:fldCharType="begin"/>
      </w:r>
      <w:r>
        <w:rPr>
          <w:noProof/>
        </w:rPr>
        <w:instrText xml:space="preserve"> PAGEREF _Toc453049379 \h </w:instrText>
      </w:r>
      <w:r>
        <w:rPr>
          <w:noProof/>
        </w:rPr>
      </w:r>
      <w:r>
        <w:rPr>
          <w:noProof/>
        </w:rPr>
        <w:fldChar w:fldCharType="separate"/>
      </w:r>
      <w:r>
        <w:rPr>
          <w:noProof/>
        </w:rPr>
        <w:t>72</w:t>
      </w:r>
      <w:r>
        <w:rPr>
          <w:noProof/>
        </w:rPr>
        <w:fldChar w:fldCharType="end"/>
      </w:r>
    </w:p>
    <w:p w14:paraId="0EE07F89"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Déploiement</w:t>
      </w:r>
      <w:r>
        <w:rPr>
          <w:noProof/>
        </w:rPr>
        <w:tab/>
      </w:r>
      <w:r>
        <w:rPr>
          <w:noProof/>
        </w:rPr>
        <w:fldChar w:fldCharType="begin"/>
      </w:r>
      <w:r>
        <w:rPr>
          <w:noProof/>
        </w:rPr>
        <w:instrText xml:space="preserve"> PAGEREF _Toc453049380 \h </w:instrText>
      </w:r>
      <w:r>
        <w:rPr>
          <w:noProof/>
        </w:rPr>
      </w:r>
      <w:r>
        <w:rPr>
          <w:noProof/>
        </w:rPr>
        <w:fldChar w:fldCharType="separate"/>
      </w:r>
      <w:r>
        <w:rPr>
          <w:noProof/>
        </w:rPr>
        <w:t>72</w:t>
      </w:r>
      <w:r>
        <w:rPr>
          <w:noProof/>
        </w:rPr>
        <w:fldChar w:fldCharType="end"/>
      </w:r>
    </w:p>
    <w:p w14:paraId="55895C12"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Sources</w:t>
      </w:r>
      <w:r>
        <w:rPr>
          <w:noProof/>
        </w:rPr>
        <w:tab/>
      </w:r>
      <w:r>
        <w:rPr>
          <w:noProof/>
        </w:rPr>
        <w:fldChar w:fldCharType="begin"/>
      </w:r>
      <w:r>
        <w:rPr>
          <w:noProof/>
        </w:rPr>
        <w:instrText xml:space="preserve"> PAGEREF _Toc453049381 \h </w:instrText>
      </w:r>
      <w:r>
        <w:rPr>
          <w:noProof/>
        </w:rPr>
      </w:r>
      <w:r>
        <w:rPr>
          <w:noProof/>
        </w:rPr>
        <w:fldChar w:fldCharType="separate"/>
      </w:r>
      <w:r>
        <w:rPr>
          <w:noProof/>
        </w:rPr>
        <w:t>72</w:t>
      </w:r>
      <w:r>
        <w:rPr>
          <w:noProof/>
        </w:rPr>
        <w:fldChar w:fldCharType="end"/>
      </w:r>
    </w:p>
    <w:p w14:paraId="119E0C50"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Dépendances</w:t>
      </w:r>
      <w:r>
        <w:rPr>
          <w:noProof/>
        </w:rPr>
        <w:tab/>
      </w:r>
      <w:r>
        <w:rPr>
          <w:noProof/>
        </w:rPr>
        <w:fldChar w:fldCharType="begin"/>
      </w:r>
      <w:r>
        <w:rPr>
          <w:noProof/>
        </w:rPr>
        <w:instrText xml:space="preserve"> PAGEREF _Toc453049382 \h </w:instrText>
      </w:r>
      <w:r>
        <w:rPr>
          <w:noProof/>
        </w:rPr>
      </w:r>
      <w:r>
        <w:rPr>
          <w:noProof/>
        </w:rPr>
        <w:fldChar w:fldCharType="separate"/>
      </w:r>
      <w:r>
        <w:rPr>
          <w:noProof/>
        </w:rPr>
        <w:t>72</w:t>
      </w:r>
      <w:r>
        <w:rPr>
          <w:noProof/>
        </w:rPr>
        <w:fldChar w:fldCharType="end"/>
      </w:r>
    </w:p>
    <w:p w14:paraId="774B1082"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Paramétrage</w:t>
      </w:r>
      <w:r>
        <w:rPr>
          <w:noProof/>
        </w:rPr>
        <w:tab/>
      </w:r>
      <w:r>
        <w:rPr>
          <w:noProof/>
        </w:rPr>
        <w:fldChar w:fldCharType="begin"/>
      </w:r>
      <w:r>
        <w:rPr>
          <w:noProof/>
        </w:rPr>
        <w:instrText xml:space="preserve"> PAGEREF _Toc453049383 \h </w:instrText>
      </w:r>
      <w:r>
        <w:rPr>
          <w:noProof/>
        </w:rPr>
      </w:r>
      <w:r>
        <w:rPr>
          <w:noProof/>
        </w:rPr>
        <w:fldChar w:fldCharType="separate"/>
      </w:r>
      <w:r>
        <w:rPr>
          <w:noProof/>
        </w:rPr>
        <w:t>72</w:t>
      </w:r>
      <w:r>
        <w:rPr>
          <w:noProof/>
        </w:rPr>
        <w:fldChar w:fldCharType="end"/>
      </w:r>
    </w:p>
    <w:p w14:paraId="15C534F4"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Jeu</w:t>
      </w:r>
      <w:r>
        <w:rPr>
          <w:noProof/>
        </w:rPr>
        <w:tab/>
      </w:r>
      <w:r>
        <w:rPr>
          <w:noProof/>
        </w:rPr>
        <w:fldChar w:fldCharType="begin"/>
      </w:r>
      <w:r>
        <w:rPr>
          <w:noProof/>
        </w:rPr>
        <w:instrText xml:space="preserve"> PAGEREF _Toc453049384 \h </w:instrText>
      </w:r>
      <w:r>
        <w:rPr>
          <w:noProof/>
        </w:rPr>
      </w:r>
      <w:r>
        <w:rPr>
          <w:noProof/>
        </w:rPr>
        <w:fldChar w:fldCharType="separate"/>
      </w:r>
      <w:r>
        <w:rPr>
          <w:noProof/>
        </w:rPr>
        <w:t>72</w:t>
      </w:r>
      <w:r>
        <w:rPr>
          <w:noProof/>
        </w:rPr>
        <w:fldChar w:fldCharType="end"/>
      </w:r>
    </w:p>
    <w:p w14:paraId="498D3381"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Décisions</w:t>
      </w:r>
      <w:r>
        <w:rPr>
          <w:noProof/>
        </w:rPr>
        <w:tab/>
      </w:r>
      <w:r>
        <w:rPr>
          <w:noProof/>
        </w:rPr>
        <w:fldChar w:fldCharType="begin"/>
      </w:r>
      <w:r>
        <w:rPr>
          <w:noProof/>
        </w:rPr>
        <w:instrText xml:space="preserve"> PAGEREF _Toc453049385 \h </w:instrText>
      </w:r>
      <w:r>
        <w:rPr>
          <w:noProof/>
        </w:rPr>
      </w:r>
      <w:r>
        <w:rPr>
          <w:noProof/>
        </w:rPr>
        <w:fldChar w:fldCharType="separate"/>
      </w:r>
      <w:r>
        <w:rPr>
          <w:noProof/>
        </w:rPr>
        <w:t>72</w:t>
      </w:r>
      <w:r>
        <w:rPr>
          <w:noProof/>
        </w:rPr>
        <w:fldChar w:fldCharType="end"/>
      </w:r>
    </w:p>
    <w:p w14:paraId="48FDC4EA" w14:textId="77777777" w:rsidR="00FA5C82" w:rsidRDefault="00FA5C82">
      <w:pPr>
        <w:pStyle w:val="TM3"/>
        <w:tabs>
          <w:tab w:val="right" w:leader="dot" w:pos="7360"/>
        </w:tabs>
        <w:rPr>
          <w:rFonts w:eastAsiaTheme="minorEastAsia" w:cstheme="minorBidi"/>
          <w:i w:val="0"/>
          <w:iCs w:val="0"/>
          <w:noProof/>
          <w:sz w:val="24"/>
          <w:szCs w:val="24"/>
          <w:lang w:val="fr-FR" w:eastAsia="fr-FR"/>
        </w:rPr>
      </w:pPr>
      <w:r>
        <w:rPr>
          <w:noProof/>
        </w:rPr>
        <w:t>Opérationnel</w:t>
      </w:r>
      <w:r>
        <w:rPr>
          <w:noProof/>
        </w:rPr>
        <w:tab/>
      </w:r>
      <w:r>
        <w:rPr>
          <w:noProof/>
        </w:rPr>
        <w:fldChar w:fldCharType="begin"/>
      </w:r>
      <w:r>
        <w:rPr>
          <w:noProof/>
        </w:rPr>
        <w:instrText xml:space="preserve"> PAGEREF _Toc453049386 \h </w:instrText>
      </w:r>
      <w:r>
        <w:rPr>
          <w:noProof/>
        </w:rPr>
      </w:r>
      <w:r>
        <w:rPr>
          <w:noProof/>
        </w:rPr>
        <w:fldChar w:fldCharType="separate"/>
      </w:r>
      <w:r>
        <w:rPr>
          <w:noProof/>
        </w:rPr>
        <w:t>72</w:t>
      </w:r>
      <w:r>
        <w:rPr>
          <w:noProof/>
        </w:rPr>
        <w:fldChar w:fldCharType="end"/>
      </w:r>
    </w:p>
    <w:p w14:paraId="4A7811CF"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Changement des prix</w:t>
      </w:r>
      <w:r>
        <w:rPr>
          <w:noProof/>
        </w:rPr>
        <w:tab/>
      </w:r>
      <w:r>
        <w:rPr>
          <w:noProof/>
        </w:rPr>
        <w:fldChar w:fldCharType="begin"/>
      </w:r>
      <w:r>
        <w:rPr>
          <w:noProof/>
        </w:rPr>
        <w:instrText xml:space="preserve"> PAGEREF _Toc453049387 \h </w:instrText>
      </w:r>
      <w:r>
        <w:rPr>
          <w:noProof/>
        </w:rPr>
      </w:r>
      <w:r>
        <w:rPr>
          <w:noProof/>
        </w:rPr>
        <w:fldChar w:fldCharType="separate"/>
      </w:r>
      <w:r>
        <w:rPr>
          <w:noProof/>
        </w:rPr>
        <w:t>72</w:t>
      </w:r>
      <w:r>
        <w:rPr>
          <w:noProof/>
        </w:rPr>
        <w:fldChar w:fldCharType="end"/>
      </w:r>
    </w:p>
    <w:p w14:paraId="7B501301" w14:textId="77777777" w:rsidR="00FA5C82" w:rsidRDefault="00FA5C82">
      <w:pPr>
        <w:pStyle w:val="TM4"/>
        <w:tabs>
          <w:tab w:val="right" w:leader="dot" w:pos="7360"/>
        </w:tabs>
        <w:rPr>
          <w:rFonts w:eastAsiaTheme="minorEastAsia" w:cstheme="minorBidi"/>
          <w:noProof/>
          <w:sz w:val="24"/>
          <w:szCs w:val="24"/>
          <w:lang w:val="fr-FR" w:eastAsia="fr-FR"/>
        </w:rPr>
      </w:pPr>
      <w:r>
        <w:rPr>
          <w:noProof/>
        </w:rPr>
        <w:t>Visualisation de la performance</w:t>
      </w:r>
      <w:r>
        <w:rPr>
          <w:noProof/>
        </w:rPr>
        <w:tab/>
      </w:r>
      <w:r>
        <w:rPr>
          <w:noProof/>
        </w:rPr>
        <w:fldChar w:fldCharType="begin"/>
      </w:r>
      <w:r>
        <w:rPr>
          <w:noProof/>
        </w:rPr>
        <w:instrText xml:space="preserve"> PAGEREF _Toc453049388 \h </w:instrText>
      </w:r>
      <w:r>
        <w:rPr>
          <w:noProof/>
        </w:rPr>
      </w:r>
      <w:r>
        <w:rPr>
          <w:noProof/>
        </w:rPr>
        <w:fldChar w:fldCharType="separate"/>
      </w:r>
      <w:r>
        <w:rPr>
          <w:noProof/>
        </w:rPr>
        <w:t>72</w:t>
      </w:r>
      <w:r>
        <w:rPr>
          <w:noProof/>
        </w:rPr>
        <w:fldChar w:fldCharType="end"/>
      </w:r>
    </w:p>
    <w:p w14:paraId="49F60147" w14:textId="77777777" w:rsidR="00FA5C82" w:rsidRDefault="00FA5C82">
      <w:pPr>
        <w:pStyle w:val="TM2"/>
        <w:tabs>
          <w:tab w:val="right" w:leader="dot" w:pos="7360"/>
        </w:tabs>
        <w:rPr>
          <w:rFonts w:eastAsiaTheme="minorEastAsia" w:cstheme="minorBidi"/>
          <w:smallCaps w:val="0"/>
          <w:noProof/>
          <w:sz w:val="24"/>
          <w:szCs w:val="24"/>
          <w:lang w:val="fr-FR" w:eastAsia="fr-FR"/>
        </w:rPr>
      </w:pPr>
      <w:r>
        <w:rPr>
          <w:noProof/>
        </w:rPr>
        <w:t>Limites</w:t>
      </w:r>
      <w:r>
        <w:rPr>
          <w:noProof/>
        </w:rPr>
        <w:tab/>
      </w:r>
      <w:r>
        <w:rPr>
          <w:noProof/>
        </w:rPr>
        <w:fldChar w:fldCharType="begin"/>
      </w:r>
      <w:r>
        <w:rPr>
          <w:noProof/>
        </w:rPr>
        <w:instrText xml:space="preserve"> PAGEREF _Toc453049389 \h </w:instrText>
      </w:r>
      <w:r>
        <w:rPr>
          <w:noProof/>
        </w:rPr>
      </w:r>
      <w:r>
        <w:rPr>
          <w:noProof/>
        </w:rPr>
        <w:fldChar w:fldCharType="separate"/>
      </w:r>
      <w:r>
        <w:rPr>
          <w:noProof/>
        </w:rPr>
        <w:t>72</w:t>
      </w:r>
      <w:r>
        <w:rPr>
          <w:noProof/>
        </w:rPr>
        <w:fldChar w:fldCharType="end"/>
      </w:r>
    </w:p>
    <w:p w14:paraId="7D9BDAA1" w14:textId="77777777" w:rsidR="00FA5C82" w:rsidRDefault="00FA5C82">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_Toc453049390 \h </w:instrText>
      </w:r>
      <w:r>
        <w:rPr>
          <w:noProof/>
        </w:rPr>
      </w:r>
      <w:r>
        <w:rPr>
          <w:noProof/>
        </w:rPr>
        <w:fldChar w:fldCharType="separate"/>
      </w:r>
      <w:r>
        <w:rPr>
          <w:noProof/>
        </w:rPr>
        <w:t>73</w:t>
      </w:r>
      <w:r>
        <w:rPr>
          <w:noProof/>
        </w:rPr>
        <w:fldChar w:fldCharType="end"/>
      </w:r>
    </w:p>
    <w:p w14:paraId="5F1F4A86" w14:textId="77777777" w:rsidR="00FA5C82" w:rsidRDefault="00FA5C82">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_Toc453049391 \h </w:instrText>
      </w:r>
      <w:r>
        <w:rPr>
          <w:noProof/>
        </w:rPr>
      </w:r>
      <w:r>
        <w:rPr>
          <w:noProof/>
        </w:rPr>
        <w:fldChar w:fldCharType="separate"/>
      </w:r>
      <w:r>
        <w:rPr>
          <w:noProof/>
        </w:rPr>
        <w:t>73</w:t>
      </w:r>
      <w:r>
        <w:rPr>
          <w:noProof/>
        </w:rPr>
        <w:fldChar w:fldCharType="end"/>
      </w:r>
    </w:p>
    <w:p w14:paraId="4E7AD038" w14:textId="77777777" w:rsidR="00FA5C82" w:rsidRDefault="00FA5C82">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_Toc453049392 \h </w:instrText>
      </w:r>
      <w:r>
        <w:rPr>
          <w:noProof/>
        </w:rPr>
      </w:r>
      <w:r>
        <w:rPr>
          <w:noProof/>
        </w:rPr>
        <w:fldChar w:fldCharType="separate"/>
      </w:r>
      <w:r>
        <w:rPr>
          <w:noProof/>
        </w:rPr>
        <w:t>73</w:t>
      </w:r>
      <w:r>
        <w:rPr>
          <w:noProof/>
        </w:rPr>
        <w:fldChar w:fldCharType="end"/>
      </w:r>
    </w:p>
    <w:p w14:paraId="5892D081" w14:textId="77777777" w:rsidR="00FA5C82" w:rsidRDefault="00FA5C82">
      <w:pPr>
        <w:pStyle w:val="TM1"/>
        <w:tabs>
          <w:tab w:val="right" w:leader="dot" w:pos="7360"/>
        </w:tabs>
        <w:rPr>
          <w:rFonts w:eastAsiaTheme="minorEastAsia" w:cstheme="minorBidi"/>
          <w:b w:val="0"/>
          <w:bCs w:val="0"/>
          <w:caps w:val="0"/>
          <w:noProof/>
          <w:sz w:val="24"/>
          <w:szCs w:val="24"/>
          <w:lang w:val="fr-FR" w:eastAsia="fr-FR"/>
        </w:rPr>
      </w:pPr>
      <w:r>
        <w:rPr>
          <w:noProof/>
        </w:rPr>
        <w:t>Partie administrative</w:t>
      </w:r>
      <w:r>
        <w:rPr>
          <w:noProof/>
        </w:rPr>
        <w:tab/>
      </w:r>
      <w:r>
        <w:rPr>
          <w:noProof/>
        </w:rPr>
        <w:fldChar w:fldCharType="begin"/>
      </w:r>
      <w:r>
        <w:rPr>
          <w:noProof/>
        </w:rPr>
        <w:instrText xml:space="preserve"> PAGEREF _Toc453049393 \h </w:instrText>
      </w:r>
      <w:r>
        <w:rPr>
          <w:noProof/>
        </w:rPr>
      </w:r>
      <w:r>
        <w:rPr>
          <w:noProof/>
        </w:rPr>
        <w:fldChar w:fldCharType="separate"/>
      </w:r>
      <w:r>
        <w:rPr>
          <w:noProof/>
        </w:rPr>
        <w:t>73</w:t>
      </w:r>
      <w:r>
        <w:rPr>
          <w:noProof/>
        </w:rPr>
        <w:fldChar w:fldCharType="end"/>
      </w:r>
    </w:p>
    <w:p w14:paraId="5CD681C1" w14:textId="77777777" w:rsidR="00F87A00" w:rsidRDefault="004B7247" w:rsidP="00684F41">
      <w:pPr>
        <w:sectPr w:rsidR="00F87A00" w:rsidSect="00F2693B">
          <w:pgSz w:w="11906" w:h="16838"/>
          <w:pgMar w:top="1418" w:right="2268" w:bottom="1418" w:left="2268" w:header="709" w:footer="709" w:gutter="0"/>
          <w:cols w:space="708"/>
          <w:docGrid w:linePitch="360"/>
        </w:sectPr>
      </w:pPr>
      <w:r>
        <w:fldChar w:fldCharType="end"/>
      </w:r>
    </w:p>
    <w:p w14:paraId="4B793FAB" w14:textId="01AEA616" w:rsidR="00F2693B" w:rsidRDefault="00851178" w:rsidP="00DD1E85">
      <w:pPr>
        <w:pStyle w:val="tbtitrepartie"/>
      </w:pPr>
      <w:bookmarkStart w:id="0" w:name="_Toc453049206"/>
      <w:r>
        <w:lastRenderedPageBreak/>
        <w:t>Partie introductive</w:t>
      </w:r>
      <w:bookmarkEnd w:id="0"/>
    </w:p>
    <w:p w14:paraId="1BE24F53" w14:textId="52E178C0" w:rsidR="00AA4B12" w:rsidRDefault="0078566D" w:rsidP="00AA4B12">
      <w:pPr>
        <w:pStyle w:val="tbnormal"/>
      </w:pPr>
      <w:r>
        <w:t>Comme point de départ, une</w:t>
      </w:r>
      <w:r w:rsidR="00AA4B12">
        <w:t xml:space="preserve"> phrase datant d’il y a plus de 5 ans, </w:t>
      </w:r>
      <w:r>
        <w:t>qui exprime une tendance constatée qu’</w:t>
      </w:r>
      <w:r w:rsidR="00AA4B12">
        <w:t>« </w:t>
      </w:r>
      <w:r>
        <w:t>u</w:t>
      </w:r>
      <w:r w:rsidR="00AA4B12" w:rsidRPr="00AA4B12">
        <w:t>n quart des sociétés utilise un progiciel de gestion intégré pour partager automatiquement l'information en interne</w:t>
      </w:r>
      <w:r w:rsidR="00AA4B12">
        <w:t> »</w:t>
      </w:r>
      <w:r w:rsidR="00AA4B12">
        <w:rPr>
          <w:rStyle w:val="Appelnotedebasdep"/>
        </w:rPr>
        <w:footnoteReference w:id="1"/>
      </w:r>
      <w:r w:rsidR="00AA4B12">
        <w:t xml:space="preserve">. Ceci dit, le cadre est posé. Les sociétés industrielles, qui possèdent un ratio de 35-40%, tendent largement à supporter leurs processus grâce aux progiciels de gestions intégrés. De ce constat, les institutions </w:t>
      </w:r>
      <w:r w:rsidR="0060253C">
        <w:t>formant les futurs professionnels de l’industrie doivent adapter</w:t>
      </w:r>
      <w:r w:rsidR="00AA4B12">
        <w:t xml:space="preserve"> </w:t>
      </w:r>
      <w:r w:rsidR="0060253C">
        <w:t>leurs contenus de formation à ces nouveaux besoins.</w:t>
      </w:r>
    </w:p>
    <w:p w14:paraId="7F5BC434" w14:textId="77777777" w:rsidR="00E744E6" w:rsidRDefault="0060253C" w:rsidP="00AA4B12">
      <w:pPr>
        <w:pStyle w:val="tbnormal"/>
      </w:pPr>
      <w:r>
        <w:t>À Neuchâtel, La Haute Ecole de Gestion Arc, forme des étudiants aux domaines de l’économie et services.</w:t>
      </w:r>
      <w:r w:rsidR="00AA4B12">
        <w:t xml:space="preserve"> </w:t>
      </w:r>
      <w:r>
        <w:t>Ses futurs diplômés</w:t>
      </w:r>
      <w:r w:rsidR="00AA4B12">
        <w:t xml:space="preserve"> doivent posséder un large éventail de compétence afin d’être compétitifs sur le marché de l’emploi </w:t>
      </w:r>
      <w:r>
        <w:t>une fois leur titre obtenu</w:t>
      </w:r>
      <w:r w:rsidR="00AA4B12">
        <w:t>. Dis</w:t>
      </w:r>
      <w:r w:rsidR="00E744E6">
        <w:t>poser de compétences telles que :</w:t>
      </w:r>
    </w:p>
    <w:p w14:paraId="0326CD73" w14:textId="6EAC687E" w:rsidR="00E744E6" w:rsidRDefault="00E744E6" w:rsidP="00D414D3">
      <w:pPr>
        <w:pStyle w:val="tbnormal"/>
        <w:numPr>
          <w:ilvl w:val="0"/>
          <w:numId w:val="9"/>
        </w:numPr>
      </w:pPr>
      <w:r>
        <w:t>L’aptitude</w:t>
      </w:r>
      <w:r w:rsidR="00AA4B12">
        <w:t xml:space="preserve"> à travailler avec l’outil informatique et</w:t>
      </w:r>
      <w:r>
        <w:t xml:space="preserve"> plus particulièrement les PGI.</w:t>
      </w:r>
    </w:p>
    <w:p w14:paraId="08DF9338" w14:textId="77777777" w:rsidR="00E744E6" w:rsidRDefault="00AA4B12" w:rsidP="00D414D3">
      <w:pPr>
        <w:pStyle w:val="tbnormal"/>
        <w:numPr>
          <w:ilvl w:val="0"/>
          <w:numId w:val="9"/>
        </w:numPr>
      </w:pPr>
      <w:r>
        <w:t>Pouvoir traduire la stratégie d’entreprise sur le système d’informations et inversement savoir aligner le SII sur la stratégie</w:t>
      </w:r>
      <w:r w:rsidR="0060253C">
        <w:t xml:space="preserve"> d’entreprise</w:t>
      </w:r>
      <w:r w:rsidR="00E744E6">
        <w:t>.</w:t>
      </w:r>
    </w:p>
    <w:p w14:paraId="2590A772" w14:textId="77777777" w:rsidR="00E744E6" w:rsidRDefault="00AA4B12" w:rsidP="00D414D3">
      <w:pPr>
        <w:pStyle w:val="tbnormal"/>
        <w:numPr>
          <w:ilvl w:val="0"/>
          <w:numId w:val="9"/>
        </w:numPr>
      </w:pPr>
      <w:r>
        <w:t>Savoir gérer et gouverner un entreprise, un département, une équipe</w:t>
      </w:r>
      <w:r w:rsidR="007A70DE">
        <w:t xml:space="preserve"> </w:t>
      </w:r>
      <w:r w:rsidR="007E7FFB">
        <w:t>sous-entend</w:t>
      </w:r>
      <w:r w:rsidR="007A70DE">
        <w:t xml:space="preserve"> aussi d’avoir de</w:t>
      </w:r>
      <w:r w:rsidR="00E744E6">
        <w:t>s compétences en communication.</w:t>
      </w:r>
    </w:p>
    <w:p w14:paraId="33ED1EFD" w14:textId="2629A093" w:rsidR="0078566D" w:rsidRDefault="007A70DE" w:rsidP="00AA4B12">
      <w:pPr>
        <w:pStyle w:val="tbnormal"/>
      </w:pPr>
      <w:r>
        <w:t>T</w:t>
      </w:r>
      <w:r w:rsidR="0060253C">
        <w:t>out ceci s’acquière en suivant l</w:t>
      </w:r>
      <w:r>
        <w:t xml:space="preserve">es cours </w:t>
      </w:r>
      <w:r w:rsidR="0060253C">
        <w:t>qu</w:t>
      </w:r>
      <w:r w:rsidR="00E744E6">
        <w:t xml:space="preserve">e l’école propose. Le problème est que bien souvent ces cours sont dispensés </w:t>
      </w:r>
      <w:r>
        <w:t>sous forme</w:t>
      </w:r>
      <w:r w:rsidR="0060253C">
        <w:t>s</w:t>
      </w:r>
      <w:r>
        <w:t xml:space="preserve"> théorique</w:t>
      </w:r>
      <w:r w:rsidR="0060253C">
        <w:t>s</w:t>
      </w:r>
      <w:r>
        <w:t xml:space="preserve">. Hors, ayant fait l’expérience durant </w:t>
      </w:r>
      <w:r w:rsidR="0078566D">
        <w:t>le</w:t>
      </w:r>
      <w:r>
        <w:t xml:space="preserve"> cursus</w:t>
      </w:r>
      <w:r w:rsidR="0078566D">
        <w:t xml:space="preserve"> menant au titre de Bachelor en informatique de gestion. Cett</w:t>
      </w:r>
      <w:r>
        <w:t xml:space="preserve">e </w:t>
      </w:r>
      <w:r w:rsidR="0078566D">
        <w:t xml:space="preserve">manière de conduire la </w:t>
      </w:r>
      <w:r>
        <w:t xml:space="preserve">formation </w:t>
      </w:r>
      <w:r w:rsidR="0078566D">
        <w:t xml:space="preserve">peut vite devenir </w:t>
      </w:r>
      <w:r>
        <w:t>ennuyeuse</w:t>
      </w:r>
      <w:r w:rsidR="00E744E6">
        <w:t>. L’étudiant étant</w:t>
      </w:r>
      <w:r>
        <w:t xml:space="preserve"> souvent cantonné dans un rôle passif où sa principale fonction est d’écouter. </w:t>
      </w:r>
      <w:r w:rsidR="00E744E6">
        <w:t>Ainsi, i</w:t>
      </w:r>
      <w:r w:rsidR="00EF56E2">
        <w:t xml:space="preserve">l </w:t>
      </w:r>
      <w:r w:rsidR="00E744E6">
        <w:t>devient</w:t>
      </w:r>
      <w:r w:rsidR="00EF56E2">
        <w:t xml:space="preserve"> trop ardu d’établir un</w:t>
      </w:r>
      <w:r>
        <w:t xml:space="preserve"> lien avec </w:t>
      </w:r>
      <w:r w:rsidR="00EF56E2">
        <w:t xml:space="preserve">la réalité. La principale cause étant un manque de pratique et </w:t>
      </w:r>
      <w:r w:rsidR="00456E15">
        <w:t>d’</w:t>
      </w:r>
      <w:r w:rsidR="00EF56E2">
        <w:t xml:space="preserve">exposition à des </w:t>
      </w:r>
      <w:r>
        <w:t xml:space="preserve">cas </w:t>
      </w:r>
      <w:r w:rsidR="00EF56E2">
        <w:t>concrets.</w:t>
      </w:r>
      <w:r>
        <w:t xml:space="preserve"> Ce qui renforce </w:t>
      </w:r>
      <w:r w:rsidR="00EF56E2">
        <w:t>la sensation d’</w:t>
      </w:r>
      <w:r w:rsidR="00456E15">
        <w:t>ennui</w:t>
      </w:r>
      <w:r w:rsidR="0078566D">
        <w:t xml:space="preserve"> pour les étudiants</w:t>
      </w:r>
      <w:r w:rsidR="00456E15">
        <w:t xml:space="preserve"> </w:t>
      </w:r>
      <w:r w:rsidR="0078566D">
        <w:t>et donc une tendance générale à décrocher.</w:t>
      </w:r>
      <w:r w:rsidR="00456E15">
        <w:t xml:space="preserve"> C</w:t>
      </w:r>
      <w:r w:rsidR="00EF56E2">
        <w:t>ertes</w:t>
      </w:r>
      <w:r w:rsidR="00456E15">
        <w:t>,</w:t>
      </w:r>
      <w:r w:rsidR="00EF56E2">
        <w:t xml:space="preserve"> certaines fois la pratique est difficile à mettre en place</w:t>
      </w:r>
      <w:r w:rsidR="0078566D">
        <w:t>, cependant, un nouveau paradigme de formation pointe le bout de son nez</w:t>
      </w:r>
      <w:r w:rsidR="00EF56E2">
        <w:t>.</w:t>
      </w:r>
    </w:p>
    <w:p w14:paraId="1C89722A" w14:textId="2ACA9F7C" w:rsidR="00C91D48" w:rsidRDefault="00EF56E2" w:rsidP="00AA4B12">
      <w:pPr>
        <w:pStyle w:val="tbnormal"/>
      </w:pPr>
      <w:r>
        <w:t>Attention toutefois à ne pas prendre cette introduction comme un acte de discréditation envers l’école ou envers les fondements de la formation</w:t>
      </w:r>
      <w:r w:rsidR="00456E15">
        <w:t xml:space="preserve"> traditionnelle</w:t>
      </w:r>
      <w:r>
        <w:t xml:space="preserve">. Le but étant de poser la problématique générale et d’y apporter un élément de réponse </w:t>
      </w:r>
      <w:r w:rsidR="00456E15">
        <w:t>avec la thématique de ce travail</w:t>
      </w:r>
      <w:r>
        <w:t>.</w:t>
      </w:r>
    </w:p>
    <w:p w14:paraId="511BFDAF" w14:textId="2F4FE9D9" w:rsidR="0036239E" w:rsidRDefault="00E043E1" w:rsidP="00AA4B12">
      <w:pPr>
        <w:pStyle w:val="tbnormal"/>
      </w:pPr>
      <w:r>
        <w:t xml:space="preserve">Pour contrer cet enlisement </w:t>
      </w:r>
      <w:r w:rsidR="0078566D">
        <w:t>collectif dans la passivité</w:t>
      </w:r>
      <w:r w:rsidR="00307E3E">
        <w:t xml:space="preserve"> que génère les formations traditionnelles</w:t>
      </w:r>
      <w:r w:rsidR="0078566D">
        <w:t xml:space="preserve">, </w:t>
      </w:r>
      <w:r w:rsidR="00307E3E">
        <w:t>une</w:t>
      </w:r>
      <w:r>
        <w:t xml:space="preserve"> solution émergente</w:t>
      </w:r>
      <w:r w:rsidR="00307E3E">
        <w:t xml:space="preserve">, </w:t>
      </w:r>
      <w:r w:rsidR="0078566D">
        <w:t>celle des</w:t>
      </w:r>
      <w:r>
        <w:t xml:space="preserve"> jeu</w:t>
      </w:r>
      <w:r w:rsidR="0078566D">
        <w:t>x</w:t>
      </w:r>
      <w:r>
        <w:t xml:space="preserve"> sérieux</w:t>
      </w:r>
      <w:r w:rsidR="0078566D">
        <w:t>. Nous pouvons déduire qu’elle a commencé à faire</w:t>
      </w:r>
      <w:r>
        <w:t xml:space="preserve"> son app</w:t>
      </w:r>
      <w:r w:rsidR="0078566D">
        <w:t xml:space="preserve">arition depuis quelques années maintenant avec comme </w:t>
      </w:r>
      <w:r w:rsidR="00307E3E">
        <w:t xml:space="preserve">principal </w:t>
      </w:r>
      <w:r w:rsidR="0078566D">
        <w:t>exemple ERPSim® qui a fait son entrée sur le marché des jeux sérieux en 2004.</w:t>
      </w:r>
    </w:p>
    <w:p w14:paraId="5F0A2213" w14:textId="3DF5C240" w:rsidR="00E043E1" w:rsidRPr="00E5577F" w:rsidRDefault="008C2071" w:rsidP="009644CA">
      <w:pPr>
        <w:pStyle w:val="tbnormal"/>
      </w:pPr>
      <w:r>
        <w:lastRenderedPageBreak/>
        <w:t xml:space="preserve">Fruit </w:t>
      </w:r>
      <w:r w:rsidR="00307E3E">
        <w:t xml:space="preserve">de </w:t>
      </w:r>
      <w:r w:rsidR="00456E15">
        <w:t>l’</w:t>
      </w:r>
      <w:r w:rsidR="0036239E">
        <w:t>expérience</w:t>
      </w:r>
      <w:r w:rsidR="00456E15">
        <w:t xml:space="preserve"> de </w:t>
      </w:r>
      <w:r w:rsidR="00307E3E">
        <w:t>notre expérience</w:t>
      </w:r>
      <w:r w:rsidR="0036239E">
        <w:t xml:space="preserve">, </w:t>
      </w:r>
      <w:r>
        <w:t>des</w:t>
      </w:r>
      <w:r w:rsidR="0036239E">
        <w:t xml:space="preserve"> jeux </w:t>
      </w:r>
      <w:r w:rsidR="00307E3E">
        <w:t xml:space="preserve">comme ERPSim® ou encore Albasim s’apparentent à des jeux </w:t>
      </w:r>
      <w:r w:rsidR="0036239E">
        <w:t>vidéo que l’on retrouve dans le comme</w:t>
      </w:r>
      <w:r>
        <w:t xml:space="preserve">rce. Cependant, ils </w:t>
      </w:r>
      <w:r w:rsidR="00456E15">
        <w:t>s’</w:t>
      </w:r>
      <w:r>
        <w:t>utilisent</w:t>
      </w:r>
      <w:r w:rsidR="0036239E">
        <w:t xml:space="preserve"> à des fins de formation affiliés à des domaines sérieux</w:t>
      </w:r>
      <w:r>
        <w:t>. C</w:t>
      </w:r>
      <w:r w:rsidR="0036239E">
        <w:t xml:space="preserve">omme </w:t>
      </w:r>
      <w:r>
        <w:t xml:space="preserve">nous pouvons en </w:t>
      </w:r>
      <w:r w:rsidR="0036239E">
        <w:t>témoigne</w:t>
      </w:r>
      <w:r>
        <w:t>r</w:t>
      </w:r>
      <w:r w:rsidR="00456E15">
        <w:t xml:space="preserve"> grâce à</w:t>
      </w:r>
      <w:r w:rsidR="0036239E">
        <w:t xml:space="preserve"> l’utilisation qui </w:t>
      </w:r>
      <w:r>
        <w:t xml:space="preserve">en </w:t>
      </w:r>
      <w:r w:rsidR="00307E3E">
        <w:t>ont</w:t>
      </w:r>
      <w:r w:rsidR="0036239E">
        <w:t xml:space="preserve"> été faite </w:t>
      </w:r>
      <w:r>
        <w:t xml:space="preserve">durant </w:t>
      </w:r>
      <w:r w:rsidR="00456E15">
        <w:t>le cursus de la filière IG</w:t>
      </w:r>
      <w:r w:rsidR="0036239E">
        <w:t>. En effet, nous l</w:t>
      </w:r>
      <w:r w:rsidR="00307E3E">
        <w:t xml:space="preserve">es </w:t>
      </w:r>
      <w:r w:rsidR="0036239E">
        <w:t xml:space="preserve">avons </w:t>
      </w:r>
      <w:r w:rsidR="00307E3E">
        <w:t>expérimentés</w:t>
      </w:r>
      <w:r w:rsidR="0036239E">
        <w:t xml:space="preserve"> durant</w:t>
      </w:r>
      <w:r>
        <w:t xml:space="preserve"> le</w:t>
      </w:r>
      <w:r w:rsidR="00307E3E">
        <w:t>s</w:t>
      </w:r>
      <w:r>
        <w:t xml:space="preserve"> module de </w:t>
      </w:r>
      <w:r w:rsidR="00307E3E">
        <w:t xml:space="preserve">cockpit d’entreprise et de </w:t>
      </w:r>
      <w:r>
        <w:t>gestion de projet informatique</w:t>
      </w:r>
      <w:r w:rsidR="0036239E">
        <w:t xml:space="preserve">. </w:t>
      </w:r>
      <w:r w:rsidR="00307E3E">
        <w:t xml:space="preserve">Le premier de ces jeux mettait en scène des sociétés de distribution de produits laitiers. Par groupe de quatre à cinq personnes, les étudiants devaient prendre des décisions stratégiques pour générer du profit. Le deuxième quant à lui </w:t>
      </w:r>
      <w:r w:rsidR="0036239E">
        <w:t xml:space="preserve">avait comme objectif </w:t>
      </w:r>
      <w:r w:rsidR="00307E3E">
        <w:t>de sensibiliser les étudiants à</w:t>
      </w:r>
      <w:r w:rsidR="0036239E">
        <w:t xml:space="preserve"> la gestion de projet. Pour se faire, la classe était </w:t>
      </w:r>
      <w:r w:rsidR="00307E3E">
        <w:t xml:space="preserve">divisée en groupe de quatre à cinq </w:t>
      </w:r>
      <w:r w:rsidR="0036239E">
        <w:t xml:space="preserve">étudiants. Puis, le jeu consistait à </w:t>
      </w:r>
      <w:r w:rsidR="00456E15">
        <w:t>exploiter une méthode de</w:t>
      </w:r>
      <w:r w:rsidR="0036239E">
        <w:t xml:space="preserve"> gestion de projet pour un développement d’application mobi</w:t>
      </w:r>
      <w:r w:rsidR="00307E3E">
        <w:t>le. A</w:t>
      </w:r>
      <w:r>
        <w:t>vec tout ce qu’il en résulte</w:t>
      </w:r>
      <w:r w:rsidR="00307E3E">
        <w:t xml:space="preserve"> comme f</w:t>
      </w:r>
      <w:r w:rsidR="00456E15">
        <w:t>aire des estimations en terme de budgétisation, élaborer des stratégies d’investissement, ordonnancé les tâches, leurs affecter des</w:t>
      </w:r>
      <w:r>
        <w:t xml:space="preserve"> ressources</w:t>
      </w:r>
      <w:r w:rsidR="00456E15">
        <w:t>, etc..</w:t>
      </w:r>
      <w:r>
        <w:t xml:space="preserve">. </w:t>
      </w:r>
      <w:r w:rsidR="00456E15">
        <w:t>Toutes ces actions de</w:t>
      </w:r>
      <w:r w:rsidR="00307E3E">
        <w:t>vaient être enregistrées dans le</w:t>
      </w:r>
      <w:r w:rsidR="00456E15">
        <w:t xml:space="preserve"> jeu qui </w:t>
      </w:r>
      <w:r w:rsidR="00307E3E">
        <w:t>avait</w:t>
      </w:r>
      <w:r w:rsidR="00456E15">
        <w:t xml:space="preserve"> la forme d’une application Web. Puis, u</w:t>
      </w:r>
      <w:r>
        <w:t>n simulateur réagissait à nos décisions en impactant trois axes :</w:t>
      </w:r>
      <w:r w:rsidR="00282811">
        <w:t xml:space="preserve"> délai, coût et q</w:t>
      </w:r>
      <w:r w:rsidR="00307E3E">
        <w:t>ualité. Ces</w:t>
      </w:r>
      <w:r>
        <w:t xml:space="preserve"> exempl</w:t>
      </w:r>
      <w:r w:rsidR="00307E3E">
        <w:t>es sont</w:t>
      </w:r>
      <w:r w:rsidR="00456E15">
        <w:t xml:space="preserve"> là pour </w:t>
      </w:r>
      <w:r>
        <w:t>affirme</w:t>
      </w:r>
      <w:r w:rsidR="00456E15">
        <w:t xml:space="preserve">r </w:t>
      </w:r>
      <w:r>
        <w:t>que les jeux sérieux sont de simple jeu virtuel où un scénario accompagne l’atteinte d’</w:t>
      </w:r>
      <w:r w:rsidR="00282811">
        <w:t>objectifs pédagogiques. Nous sommes là, clairement dans un domaine sérieux.</w:t>
      </w:r>
    </w:p>
    <w:p w14:paraId="058C723E" w14:textId="77777777" w:rsidR="00F2693B" w:rsidRDefault="00F2693B" w:rsidP="00DD1E85">
      <w:pPr>
        <w:pStyle w:val="tbtitre1"/>
        <w:outlineLvl w:val="0"/>
      </w:pPr>
      <w:bookmarkStart w:id="1" w:name="_Toc453049207"/>
      <w:bookmarkStart w:id="2" w:name="_GoBack"/>
      <w:bookmarkEnd w:id="2"/>
      <w:r>
        <w:t>Contexte</w:t>
      </w:r>
      <w:bookmarkEnd w:id="1"/>
    </w:p>
    <w:p w14:paraId="39C14203" w14:textId="44B70A2F" w:rsidR="00F967DC" w:rsidRDefault="00F967DC" w:rsidP="00F967DC">
      <w:pPr>
        <w:pStyle w:val="tbnormal"/>
      </w:pPr>
      <w:r>
        <w:t xml:space="preserve">Dans le cadre d’un travail de fin d’études, nommé </w:t>
      </w:r>
      <w:r w:rsidR="00172225">
        <w:t>travail de Bachelor, l’étudiant doit mettre en pratique tout le savoir capitalisé durant ses trois années de formation.</w:t>
      </w:r>
    </w:p>
    <w:p w14:paraId="37BC0FCD" w14:textId="051E1DD3" w:rsidR="00172225" w:rsidRDefault="006A2416" w:rsidP="006A2416">
      <w:pPr>
        <w:pStyle w:val="tbnormal"/>
      </w:pPr>
      <w:r>
        <w:t>Ce travail doit permettre d’apporter une réponse à une problématique contextuelle qui fait office de « Les jeux sérieux sont très répandus dans les écoles de commerce et permettent de supporter l'enseignement de nombreuses disciplines. Dans le domaine des PGI, le jeu ERPsim</w:t>
      </w:r>
      <w:r w:rsidR="00B4060D">
        <w:t>®</w:t>
      </w:r>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rsidR="00392B83">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p>
    <w:p w14:paraId="541EF22B" w14:textId="4038ED0D" w:rsidR="00D31A6C" w:rsidRDefault="00D31A6C" w:rsidP="006A2416">
      <w:pPr>
        <w:pStyle w:val="tbnormal"/>
      </w:pPr>
      <w:r>
        <w:br w:type="page"/>
      </w:r>
    </w:p>
    <w:p w14:paraId="6304F9CC" w14:textId="5FD79A01" w:rsidR="006A2416" w:rsidRDefault="00D65542" w:rsidP="006A2416">
      <w:pPr>
        <w:pStyle w:val="tbnormal"/>
      </w:pPr>
      <w:r>
        <w:lastRenderedPageBreak/>
        <w:t>Pour appuyer l’observation faite dans le paragraphe ci-dessus, veuillez pren</w:t>
      </w:r>
      <w:r w:rsidR="00360FBD">
        <w:t xml:space="preserve">dre en considération l’étude de </w:t>
      </w:r>
      <w:r w:rsidR="00360FBD">
        <w:rPr>
          <w:rFonts w:cs="Times New Roman"/>
          <w:sz w:val="22"/>
          <w:lang w:val="fr-FR"/>
        </w:rPr>
        <w:t xml:space="preserve">l’Office fédéral de la statistique (OFS) qui fait état des </w:t>
      </w:r>
      <w:r w:rsidR="006B4B8D">
        <w:t xml:space="preserve">chiffres </w:t>
      </w:r>
      <w:r w:rsidR="00360FBD">
        <w:t>suivants</w:t>
      </w:r>
      <w:r w:rsidR="00C73091">
        <w:rPr>
          <w:rStyle w:val="Appelnotedebasdep"/>
        </w:rPr>
        <w:footnoteReference w:id="2"/>
      </w:r>
      <w:r w:rsidR="00360FBD">
        <w:t> :</w:t>
      </w:r>
    </w:p>
    <w:p w14:paraId="2C976455" w14:textId="746CCCB2" w:rsidR="006B4B8D" w:rsidRDefault="00360FBD" w:rsidP="002404CF">
      <w:pPr>
        <w:pStyle w:val="tbnormal"/>
      </w:pPr>
      <w:r w:rsidRPr="00360FBD">
        <w:rPr>
          <w:noProof/>
          <w:lang w:val="fr-FR" w:eastAsia="fr-FR"/>
        </w:rPr>
        <w:drawing>
          <wp:inline distT="0" distB="0" distL="0" distR="0" wp14:anchorId="0CF5C44D" wp14:editId="65D3ECD6">
            <wp:extent cx="4679950" cy="552069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9950" cy="5520690"/>
                    </a:xfrm>
                    <a:prstGeom prst="rect">
                      <a:avLst/>
                    </a:prstGeom>
                  </pic:spPr>
                </pic:pic>
              </a:graphicData>
            </a:graphic>
          </wp:inline>
        </w:drawing>
      </w:r>
    </w:p>
    <w:p w14:paraId="0E31AFFA" w14:textId="5ECEED0B" w:rsidR="00360FBD" w:rsidRDefault="00360FBD" w:rsidP="006A2416">
      <w:pPr>
        <w:pStyle w:val="tbnormal"/>
      </w:pPr>
      <w:r w:rsidRPr="00360FBD">
        <w:t>Figure 1 : Structure démographique des sociétés des cantons du Jura et Neuchâtel.</w:t>
      </w:r>
    </w:p>
    <w:p w14:paraId="2073A4AF" w14:textId="7C9B1139" w:rsidR="006F20B7" w:rsidRDefault="00360FBD" w:rsidP="00341186">
      <w:pPr>
        <w:pStyle w:val="tbnormal"/>
      </w:pPr>
      <w:r>
        <w:t>Le taux de petites et moyennes entreprises pour les cantons de Neuchâtel et du Jura est de 99.83%. Dont seulement 1.70% sont des moyennes entreprises composées de 50 à 249 employés. Avancer que la solution SAP® n’est pas envisageable est tout à fait recevable.</w:t>
      </w:r>
    </w:p>
    <w:p w14:paraId="62DC9A93" w14:textId="43FC0366" w:rsidR="00392B83" w:rsidRDefault="00392B83" w:rsidP="00DD1E85">
      <w:pPr>
        <w:pStyle w:val="tbtitre1"/>
        <w:outlineLvl w:val="0"/>
      </w:pPr>
      <w:bookmarkStart w:id="3" w:name="_Toc453049208"/>
      <w:r>
        <w:t>Pourquoi Odoo®</w:t>
      </w:r>
      <w:bookmarkEnd w:id="3"/>
    </w:p>
    <w:p w14:paraId="361B2F8E" w14:textId="59EE8E6F" w:rsidR="00392B83" w:rsidRDefault="00392B83" w:rsidP="00392B83">
      <w:pPr>
        <w:pStyle w:val="tbnormal"/>
      </w:pPr>
      <w:r>
        <w:t>Lors du travail personnel étant la phase préalable à ce projet, l’idée était de « </w:t>
      </w:r>
      <w:r w:rsidRPr="00392B83">
        <w:t xml:space="preserve">se familiariser avec le fonctionnement des jeux sérieux et des scénarios </w:t>
      </w:r>
      <w:r w:rsidRPr="00392B83">
        <w:lastRenderedPageBreak/>
        <w:t>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w:t>
      </w:r>
      <w:r>
        <w:t xml:space="preserve"> » </w:t>
      </w:r>
      <w:r>
        <w:fldChar w:fldCharType="begin" w:fldLock="1"/>
      </w:r>
      <w:r w:rsidR="00937F9E">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392B83">
        <w:rPr>
          <w:noProof/>
        </w:rPr>
        <w:t>(Fritscher et al., 2016)</w:t>
      </w:r>
      <w:r>
        <w:fldChar w:fldCharType="end"/>
      </w:r>
      <w:r>
        <w:t>.</w:t>
      </w:r>
    </w:p>
    <w:p w14:paraId="3D99C064" w14:textId="58BCC412" w:rsidR="00392B83" w:rsidRPr="00392B83" w:rsidRDefault="00392B83" w:rsidP="00392B83">
      <w:pPr>
        <w:pStyle w:val="tbnormal"/>
      </w:pPr>
      <w:r>
        <w:t xml:space="preserve">Le résultat de cette première analyse est éloquent, Odoo® est le candidat parfait pour ce travail. Il dispose d’une politique Open Source ce qui signifie que les coûts de licence sont moindre et que le code est ouvert et par conséquent, il peut être adapté à toutes sortes de besoins. Mais ce n’est de loin pas tout. Il expose une API très fournie. Elle permet d’interfacer avec le PGI à partir de n’importe quel logiciel informatique. La documentation est très bien faite avec des exemples dans les langages : Python, Ruby, PHP et Java. De plus, Odoo S.A et sa communauté peuvent se targuer d’avoir plus de deux millions d’utilisateurs dans sa version en ligne </w:t>
      </w:r>
      <w:r w:rsidR="00937F9E">
        <w:fldChar w:fldCharType="begin" w:fldLock="1"/>
      </w:r>
      <w:r w:rsidR="00C6462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937F9E">
        <w:fldChar w:fldCharType="separate"/>
      </w:r>
      <w:r w:rsidR="00937F9E" w:rsidRPr="00937F9E">
        <w:rPr>
          <w:noProof/>
        </w:rPr>
        <w:t>(Odoo S.A, 2016)</w:t>
      </w:r>
      <w:r w:rsidR="00937F9E">
        <w:fldChar w:fldCharType="end"/>
      </w:r>
      <w:r w:rsidR="00937F9E">
        <w:t>.</w:t>
      </w:r>
    </w:p>
    <w:p w14:paraId="25E3DD62" w14:textId="77777777" w:rsidR="006B3958" w:rsidRDefault="006B3958" w:rsidP="00DD1E85">
      <w:pPr>
        <w:pStyle w:val="tbtitre1"/>
        <w:outlineLvl w:val="0"/>
      </w:pPr>
      <w:bookmarkStart w:id="4" w:name="_Toc453049209"/>
      <w:r>
        <w:t>Démarche</w:t>
      </w:r>
      <w:bookmarkEnd w:id="4"/>
    </w:p>
    <w:p w14:paraId="31B0C721" w14:textId="21374093" w:rsidR="006B3958" w:rsidRDefault="006B3958" w:rsidP="006B3958">
      <w:pPr>
        <w:pStyle w:val="tbnormal"/>
      </w:pPr>
      <w:r>
        <w:t>Ce pro</w:t>
      </w:r>
      <w:r w:rsidR="00341186">
        <w:t xml:space="preserve">jet s’inscrit dans un cycle de </w:t>
      </w:r>
      <w:r>
        <w:t>courte durée. En effet, nous avons à disposition quatorze (14) semaines afin d’aboutir aux résultats attendus. Ces résultats sont matérialisés sous diverses formes. Cela s’explique du fait que ce projet s’articule autour d’axes d’analyse variés requérant des compétences diverses.</w:t>
      </w:r>
    </w:p>
    <w:p w14:paraId="65D3FE40" w14:textId="75EA4B14" w:rsidR="006B3958" w:rsidRDefault="006B3958" w:rsidP="006B3958">
      <w:pPr>
        <w:pStyle w:val="tbnormal"/>
      </w:pPr>
      <w:r>
        <w:t xml:space="preserve">Pour aboutir aux livrables mentionnés dans </w:t>
      </w:r>
      <w:r w:rsidR="00341186">
        <w:t>la demande de ratification et</w:t>
      </w:r>
      <w:r>
        <w:t xml:space="preserve"> ce dans les </w:t>
      </w:r>
      <w:r w:rsidR="00341186">
        <w:t>délais</w:t>
      </w:r>
      <w:r>
        <w:t xml:space="preserve"> impartis, nous avons pris la décision de nous appuyer sur une méthode de gestion du projet dite agile. Toutefois, il est important de faire mention que l’équipe qui œuvre dans la réalisation du projet est très petite, trois (3) personnes ayant respectivement les rôles de directeur de travail et d’assistant, ces derniers représentent le mandant et donc impliqués avec des responsabilités de support et de maître d’ouvrage (MOA). L’étudiant en qualité de mandataire ayant les responsabilités de maître d’œuvre (MOE). De ce fait, l’adoption d’une méthode agile particulière n’est pas retenu et le choix se porte sur un dérivé</w:t>
      </w:r>
      <w:r w:rsidR="00341186">
        <w:t xml:space="preserve"> qui reprend les concepts généraux des méthodologies agiles. </w:t>
      </w:r>
      <w:r w:rsidR="00E64502">
        <w:t>C’est donc u</w:t>
      </w:r>
      <w:r>
        <w:t>ne méthode dite hybride</w:t>
      </w:r>
      <w:r w:rsidR="00E64502">
        <w:t xml:space="preserve"> qui est mise en oeuvre</w:t>
      </w:r>
      <w:r>
        <w:t>. Le respect des principales valeurs et les principes cités dans Le Manifeste agile sont cependant retenus. Pour rappel le Manifeste les énumérer comme ceci</w:t>
      </w:r>
      <w:r>
        <w:rPr>
          <w:rStyle w:val="Appelnotedebasdep"/>
        </w:rPr>
        <w:footnoteReference w:id="3"/>
      </w:r>
      <w:r>
        <w:t> :</w:t>
      </w:r>
    </w:p>
    <w:p w14:paraId="10CDBF1C" w14:textId="77777777" w:rsidR="006B3958" w:rsidRDefault="006B3958" w:rsidP="00D414D3">
      <w:pPr>
        <w:pStyle w:val="tbnormal"/>
        <w:numPr>
          <w:ilvl w:val="0"/>
          <w:numId w:val="4"/>
        </w:numPr>
      </w:pPr>
      <w:r w:rsidRPr="00E64502">
        <w:rPr>
          <w:b/>
        </w:rPr>
        <w:t>Les individus et leurs interactions</w:t>
      </w:r>
      <w:r>
        <w:t xml:space="preserve"> plus que les processus et les outils.</w:t>
      </w:r>
    </w:p>
    <w:p w14:paraId="40295131" w14:textId="77777777" w:rsidR="006B3958" w:rsidRDefault="006B3958" w:rsidP="00D414D3">
      <w:pPr>
        <w:pStyle w:val="tbnormal"/>
        <w:numPr>
          <w:ilvl w:val="0"/>
          <w:numId w:val="4"/>
        </w:numPr>
      </w:pPr>
      <w:r w:rsidRPr="00E64502">
        <w:rPr>
          <w:b/>
        </w:rPr>
        <w:t>Des logiciels opérationnels</w:t>
      </w:r>
      <w:r>
        <w:t xml:space="preserve"> plus qu’une documentation exhaustive.</w:t>
      </w:r>
    </w:p>
    <w:p w14:paraId="0C1C8B3D" w14:textId="77777777" w:rsidR="006B3958" w:rsidRDefault="006B3958" w:rsidP="00D414D3">
      <w:pPr>
        <w:pStyle w:val="tbnormal"/>
        <w:numPr>
          <w:ilvl w:val="0"/>
          <w:numId w:val="4"/>
        </w:numPr>
      </w:pPr>
      <w:r w:rsidRPr="00E64502">
        <w:rPr>
          <w:b/>
        </w:rPr>
        <w:t>La collaboration avec les clients</w:t>
      </w:r>
      <w:r>
        <w:t xml:space="preserve"> plus que la négociation contractuelle.</w:t>
      </w:r>
    </w:p>
    <w:p w14:paraId="3E164CBF" w14:textId="77777777" w:rsidR="006B3958" w:rsidRDefault="006B3958" w:rsidP="00D414D3">
      <w:pPr>
        <w:pStyle w:val="tbnormal"/>
        <w:numPr>
          <w:ilvl w:val="0"/>
          <w:numId w:val="4"/>
        </w:numPr>
      </w:pPr>
      <w:r w:rsidRPr="00E64502">
        <w:rPr>
          <w:b/>
        </w:rPr>
        <w:t>L’adaptation au changement</w:t>
      </w:r>
      <w:r>
        <w:t xml:space="preserve"> plus que le suivi d’un plan.</w:t>
      </w:r>
    </w:p>
    <w:p w14:paraId="788B0DF4" w14:textId="77777777" w:rsidR="006B3958" w:rsidRDefault="006B3958" w:rsidP="006B3958">
      <w:pPr>
        <w:pStyle w:val="tbnormal"/>
      </w:pPr>
      <w:r>
        <w:t>Néanmoins, les auteurs reconnaissent la valeur indéniable qu’ont les seconds éléments de ces diverses assertions. Malgré cela, ils précisent privilégier les premiers. C’est sur ce postulat que nous réalisons ce projet.</w:t>
      </w:r>
    </w:p>
    <w:p w14:paraId="09A3504A" w14:textId="2E2914C3" w:rsidR="006B3958" w:rsidRDefault="006B3958" w:rsidP="006B3958">
      <w:pPr>
        <w:pStyle w:val="tbnormal"/>
      </w:pPr>
      <w:r>
        <w:lastRenderedPageBreak/>
        <w:t>Afin d’être coordonné entre les diverses parties prenantes, nous utilisons au quotidien un outil qui s’aligne sur la méthode de travail retenue, Trello®. Nous y avons créé un endroit où la communication y est facile et où les avancées itératives peuvent être simplement visualisable par tous les membres de l’équipe. « </w:t>
      </w:r>
      <w:r w:rsidRPr="00E6133C">
        <w:t>Trello est un outil de gestion de projet en ligne, lancé en septembre 2011, et inspiré par la méthode Kanban de Toyota. Il est basé sur une organisation des projets en planches listant des cartes, chacune représentant des tâches. Les cartes sont assignables à des utilisateurs et sont mobiles d'une planche à l'autre, traduisant leur avancement.</w:t>
      </w:r>
      <w:r>
        <w:t xml:space="preserve"> » </w:t>
      </w:r>
      <w:r>
        <w:fldChar w:fldCharType="begin" w:fldLock="1"/>
      </w:r>
      <w:r>
        <w:instrText>ADDIN CSL_CITATION { "citationItems" : [ { "id" : "ITEM-1", "itemData" : { "URL" : "https://fr.wikipedia.org/wiki/Trello", "accessed" : { "date-parts" : [ [ "2016", "5", "20" ] ] }, "author" : [ { "dropping-particle" : "", "family" : "Wikip\u00e9dia", "given" : "", "non-dropping-particle" : "", "parse-names" : false, "suffix" : "" } ], "container-title" : "2015-11-30", "id" : "ITEM-1", "issued" : { "date-parts" : [ [ "2015" ] ] }, "title" : "Trello", "type" : "webpage" }, "uris" : [ "http://www.mendeley.com/documents/?uuid=f6566a60-a7ea-3ca0-ad8d-7893e52ee8f1" ] } ], "mendeley" : { "formattedCitation" : "(Wikip\u00e9dia, 2015b)", "plainTextFormattedCitation" : "(Wikip\u00e9dia, 2015b)", "previouslyFormattedCitation" : "(Wikip\u00e9dia, 2015b)" }, "properties" : { "noteIndex" : 0 }, "schema" : "https://github.com/citation-style-language/schema/raw/master/csl-citation.json" }</w:instrText>
      </w:r>
      <w:r>
        <w:fldChar w:fldCharType="separate"/>
      </w:r>
      <w:r w:rsidRPr="00E6133C">
        <w:rPr>
          <w:noProof/>
        </w:rPr>
        <w:t>(Wikipédia, 2015b)</w:t>
      </w:r>
      <w:r>
        <w:fldChar w:fldCharType="end"/>
      </w:r>
      <w:r>
        <w:t>. Nous planifions et faisons des revues des travaux en cours régulièrement grâce aux séances à intervalle régulier, que nous avons bloqué au jeudi de chaque semaine. Le but est de faire le point sur ce qui a été fait et ce qui doit l’être.</w:t>
      </w:r>
    </w:p>
    <w:p w14:paraId="594BEA18" w14:textId="77777777" w:rsidR="006B3958" w:rsidRDefault="006B3958" w:rsidP="006B3958">
      <w:pPr>
        <w:pStyle w:val="tbnormal"/>
      </w:pPr>
      <w:r>
        <w:t xml:space="preserve">Afin de démarrer sur la bonne voie et être productif, nous nous basons sur une étude préliminaire, effectuer durant la phase de travail personnel. Ce travail consistait à « 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C94970">
        <w:rPr>
          <w:noProof/>
        </w:rPr>
        <w:t>(Fritscher et al., 2016)</w:t>
      </w:r>
      <w:r>
        <w:fldChar w:fldCharType="end"/>
      </w:r>
      <w:r>
        <w:t>.</w:t>
      </w:r>
    </w:p>
    <w:p w14:paraId="506071EF" w14:textId="77777777" w:rsidR="006B3958" w:rsidRDefault="006B3958" w:rsidP="006B3958">
      <w:pPr>
        <w:pStyle w:val="tbnormal"/>
      </w:pPr>
      <w:r>
        <w:t>Ensuite, nous travaillons sur différents axes : métier, technique, pédagogique et management. L’idée est d’avancer sur ces trois (3) premiers axes parallèlement avec des itérations de courtes durées. Ainsi, nous évitons de dévier sur des chemins divergents aux risques d’être contradictoires. Le quatrième étant plus un aspect de support à la réalisation du projet.</w:t>
      </w:r>
    </w:p>
    <w:p w14:paraId="1EFFC826" w14:textId="77777777" w:rsidR="006B3958" w:rsidRDefault="006B3958" w:rsidP="006B3958">
      <w:pPr>
        <w:pStyle w:val="tbnormal"/>
      </w:pPr>
      <w:r>
        <w:t>Le travail à fournir dans l’axe métier, consiste à s’appuyer sur les bases de gestion que le mandataire possède déjà grâce à son cursus filière informatique de gestion. Puis, de compléter ses connaissances en extrayant des concepts théoriques plus avancés à partir de diverses sources littéraires. Le but est de maîtriser plusieurs sujets. Les principaux éléments des processus opérationnels d’une société industrielle, i.e., comprendre les flux et les informations véhiculées. Les actions à entreprendre sur chacun des processus. Maitriser les enregistrements des flux monétaires qu’enregistre la comptabilité des sociétés. Connaître le fonctionnement global des économies de marché, de la loi de l’offre et la demande, des économies d’échelles et de l’influence de l’indicateur d’élasticité des prix sur la demande des consommateurs.</w:t>
      </w:r>
    </w:p>
    <w:p w14:paraId="55AE29FA" w14:textId="77777777" w:rsidR="006B3958" w:rsidRDefault="006B3958" w:rsidP="006B3958">
      <w:pPr>
        <w:pStyle w:val="tbnormal"/>
      </w:pPr>
      <w:r>
        <w:t xml:space="preserve">L’aspect technique doit permettre de comprendre les mécanismes fournis par Odoo® afin d’entrer dans le système et interagir avec ses composants. L’idée sous-jacente est de pouvoir faire évoluer les processus métiers, les objets et leurs divers états à partir du simulateur, de manière automatisée. C’est sur ce point-là, qu’un des enjeux principaux, se joue. En effet, grâce à ce procédé, le scénario peut avancer et évoluer. C’est cela qui rend l’immersion totale pour les participants. L’enjeu étant la capacité de la solution à capter un </w:t>
      </w:r>
      <w:r>
        <w:lastRenderedPageBreak/>
        <w:t>maximum d’intérêt de la part des participants. Et de ce fait, booster les gains pédagogiques relatifs à l’utilisation de ce support à la formation.</w:t>
      </w:r>
    </w:p>
    <w:p w14:paraId="158D434D" w14:textId="77777777" w:rsidR="006B3958" w:rsidRDefault="006B3958" w:rsidP="006B3958">
      <w:pPr>
        <w:pStyle w:val="tbnormal"/>
      </w:pPr>
      <w:r>
        <w:t>En terme d’aspect pédagogique, l’enjeu est de pouvoir consolider les bases théoriques acquises durant les cours par une expérience pratique. Cette expérience est dispensée dans un environnement proche de la réalité fournie par le jeu sérieux OdooSIM. Par conséquent, le simulateur doit mettre en place des interactions ayant des buts pédagogiques pertinents. Ces interactions de type action-réaction, se concrétisent par le fait que le participant doit prendre des décisions, le plus souvent stratégiques, afin d’amener sa société vers un idéal de profit et d’efficience opérationnel. Le simulateur doit faire la distinction entre les tâches où leurs réalisations apportent de la valeur aux participants et celles qui ne le font pas. Il est donc capital d’avoir une vision d’ensemble des processus et leurs procédures mis en œuvre dans une société industrielle. Cette vision doit refléter celle des diverses transactions supportant ces tâches dans le progiciel de gestion intégré Odoo®. Sur la base d’hypothèses, les transactions sont catégorisées en terme de gain pédagogique. Les transactions possédant un certain degré, formuler en terme de score, doivent être à la charge des participants et les autres sont automatisées par le simulateur. Cette catégorisation doit débouchée sur une bonne répartition entre transactions automatisées et non-automatisées. En effet, cette répartition est une balance entre l’expérience engrangée et la fluidité du scénario. Plus les transactions sont manuelles, plus les participants gagnent en expérience. Cela s’explique par le fait qu’un plus grand nombre d’opérations sont à la charge des participants. À contrario, plus les transactions sont automatisées, plus le jeu semble fluide. Mais un jeu où les participants n’ont rien à faire se range plus du côté des films didactiques. Ce qui n’est pas la finalité d’OdooSIM.</w:t>
      </w:r>
    </w:p>
    <w:p w14:paraId="675B8E87" w14:textId="77777777" w:rsidR="006B3958" w:rsidRDefault="006B3958" w:rsidP="006B3958">
      <w:pPr>
        <w:pStyle w:val="tbnormal"/>
      </w:pPr>
      <w:r>
        <w:t>L’aspect management se caractérise par une gestion du projet efficiente. La réponse étant déjà soulevée plus haut dans ce chapitre, nous n’allons pas nous étaler sur des dires superflus dans ce paragraphe.</w:t>
      </w:r>
    </w:p>
    <w:p w14:paraId="3E77BBAB" w14:textId="77777777" w:rsidR="006B3958" w:rsidRDefault="006B3958" w:rsidP="006B3958">
      <w:pPr>
        <w:pStyle w:val="tbnormal"/>
      </w:pPr>
      <w:r>
        <w:t>Tous les éléments présentés ci-dessus font partie intégrante de la démarche. Pour rappel, elle couvre trois (3) axes dont les éléments de réponse doivent être obtenu en appliquant la démarche générale suivante :</w:t>
      </w:r>
    </w:p>
    <w:p w14:paraId="126754CF" w14:textId="77777777" w:rsidR="006B3958" w:rsidRDefault="006B3958" w:rsidP="00FF69F3">
      <w:pPr>
        <w:pStyle w:val="tbnormal"/>
      </w:pPr>
      <w:r>
        <w:rPr>
          <w:noProof/>
          <w:lang w:val="fr-FR" w:eastAsia="fr-FR"/>
        </w:rPr>
        <w:drawing>
          <wp:inline distT="0" distB="0" distL="0" distR="0" wp14:anchorId="5F104F6F" wp14:editId="43FCB760">
            <wp:extent cx="4679950" cy="1626283"/>
            <wp:effectExtent l="0" t="0" r="0"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71EDBD1" w14:textId="173B1E5B" w:rsidR="006B3958" w:rsidRDefault="006B3958" w:rsidP="006B3958">
      <w:pPr>
        <w:pStyle w:val="tbnormal"/>
      </w:pPr>
      <w:r>
        <w:t xml:space="preserve">Sur la base des problématiques identifiées faire des hypothèses subjectives. </w:t>
      </w:r>
      <w:r w:rsidR="00A47A38">
        <w:t>S’appuyer sur une base théorique afin de l</w:t>
      </w:r>
      <w:r>
        <w:t xml:space="preserve">es vérifier en proposant des alternatives ayant chacune des avantages et des limites. Finalement, procéder </w:t>
      </w:r>
      <w:r>
        <w:lastRenderedPageBreak/>
        <w:t>à des recommandations afin que les lecteurs</w:t>
      </w:r>
      <w:r w:rsidR="00A47A38">
        <w:t xml:space="preserve"> soient sensibilisés sur les possibilités, </w:t>
      </w:r>
      <w:r w:rsidR="009863D3">
        <w:t>leurs avantages et leurs faible</w:t>
      </w:r>
      <w:r w:rsidR="00A47A38">
        <w:t>sses.</w:t>
      </w:r>
    </w:p>
    <w:p w14:paraId="15717E28" w14:textId="3FDBAE4C" w:rsidR="00614C81" w:rsidRDefault="00614C81" w:rsidP="00614C81">
      <w:pPr>
        <w:pStyle w:val="tbnormal"/>
      </w:pPr>
      <w:r>
        <w:t>Il nous semble inévitable de parler d’un des résultats que le projet doit produire. Les spécifications métiers et techniques</w:t>
      </w:r>
      <w:r w:rsidR="00516D5C">
        <w:t xml:space="preserve"> qui représentent la plus grande valeur pour le projet</w:t>
      </w:r>
      <w:r>
        <w:t>. Elles doivent servir de support à toutes équipes de développeurs qui entreprendraient la réalisation concrète de l’ensemble du jeu. Elles sont exprimées sous forme de modèl</w:t>
      </w:r>
      <w:r w:rsidR="00516D5C">
        <w:t xml:space="preserve">e respectant divers formalismes. Puis dans </w:t>
      </w:r>
      <w:r w:rsidR="009C05CC">
        <w:t>six</w:t>
      </w:r>
      <w:r w:rsidR="00516D5C">
        <w:t xml:space="preserve"> (</w:t>
      </w:r>
      <w:r w:rsidR="009C05CC">
        <w:t>6</w:t>
      </w:r>
      <w:r w:rsidR="00516D5C">
        <w:t>)</w:t>
      </w:r>
      <w:r>
        <w:t xml:space="preserve"> niveau</w:t>
      </w:r>
      <w:r w:rsidR="009C05CC">
        <w:t>x</w:t>
      </w:r>
      <w:r>
        <w:t xml:space="preserve"> d’abstraction</w:t>
      </w:r>
      <w:r w:rsidR="009C05CC">
        <w:t>s</w:t>
      </w:r>
      <w:r w:rsidR="00A55AC2">
        <w:t xml:space="preserve"> d’</w:t>
      </w:r>
      <w:r w:rsidR="00516D5C">
        <w:t xml:space="preserve">un (1) </w:t>
      </w:r>
      <w:r w:rsidR="00A55AC2">
        <w:t xml:space="preserve">le plus abstrait </w:t>
      </w:r>
      <w:r w:rsidR="00516D5C">
        <w:t xml:space="preserve">vers </w:t>
      </w:r>
      <w:r w:rsidR="00A55AC2">
        <w:t xml:space="preserve">le </w:t>
      </w:r>
      <w:r w:rsidR="009C05CC">
        <w:t>six (6</w:t>
      </w:r>
      <w:r w:rsidR="00516D5C">
        <w:t xml:space="preserve">) </w:t>
      </w:r>
      <w:r w:rsidR="00A55AC2">
        <w:t>le plus détaillé</w:t>
      </w:r>
      <w:r>
        <w:t xml:space="preserve">. </w:t>
      </w:r>
      <w:r w:rsidR="00A55AC2">
        <w:t>Voici le détail de ce livrable et ses niveaux :</w:t>
      </w:r>
    </w:p>
    <w:p w14:paraId="4C664C31" w14:textId="42045E95" w:rsidR="00614C81" w:rsidRDefault="00614C81" w:rsidP="00D414D3">
      <w:pPr>
        <w:pStyle w:val="tbnormal"/>
        <w:numPr>
          <w:ilvl w:val="0"/>
          <w:numId w:val="10"/>
        </w:numPr>
      </w:pPr>
      <w:r w:rsidRPr="00516D5C">
        <w:rPr>
          <w:b/>
        </w:rPr>
        <w:t xml:space="preserve">Niveau 1 : </w:t>
      </w:r>
      <w:r>
        <w:t>Macro processus. Représenté sans formalisme distinct.</w:t>
      </w:r>
    </w:p>
    <w:p w14:paraId="7410C28C" w14:textId="16604510" w:rsidR="00614C81" w:rsidRDefault="00614C81" w:rsidP="00D414D3">
      <w:pPr>
        <w:pStyle w:val="tbnormal"/>
        <w:numPr>
          <w:ilvl w:val="0"/>
          <w:numId w:val="10"/>
        </w:numPr>
      </w:pPr>
      <w:r w:rsidRPr="00516D5C">
        <w:rPr>
          <w:b/>
        </w:rPr>
        <w:t xml:space="preserve">Niveau 2 : </w:t>
      </w:r>
      <w:r>
        <w:t>Macro processus avec l’ajout des inputs et outputs pour chacun des processus représentés. Sans formalisme distinct.</w:t>
      </w:r>
    </w:p>
    <w:p w14:paraId="4123D2F1" w14:textId="39520027" w:rsidR="00614C81" w:rsidRDefault="00614C81" w:rsidP="00D414D3">
      <w:pPr>
        <w:pStyle w:val="tbnormal"/>
        <w:numPr>
          <w:ilvl w:val="0"/>
          <w:numId w:val="10"/>
        </w:numPr>
      </w:pPr>
      <w:r w:rsidRPr="00516D5C">
        <w:rPr>
          <w:b/>
        </w:rPr>
        <w:t xml:space="preserve">Niveau 3 : </w:t>
      </w:r>
      <w:r>
        <w:t>Représentation de chacun des processus opérationnels avec leurs inputs et outputs associés. Cette fois-ci avec le formalisme BPMN, qui pour rappel est une norme de notation pour la description des processus d’entreprise.</w:t>
      </w:r>
    </w:p>
    <w:p w14:paraId="78037FFD" w14:textId="4EAD097F" w:rsidR="00614C81" w:rsidRDefault="00614C81" w:rsidP="00D414D3">
      <w:pPr>
        <w:pStyle w:val="tbnormal"/>
        <w:numPr>
          <w:ilvl w:val="0"/>
          <w:numId w:val="10"/>
        </w:numPr>
      </w:pPr>
      <w:r w:rsidRPr="00516D5C">
        <w:rPr>
          <w:b/>
        </w:rPr>
        <w:t xml:space="preserve">Niveau 4 : </w:t>
      </w:r>
      <w:r>
        <w:t>Représentation de chacun des processus opérationnels et des transactions nécessaires à leur réalisation dans Odoo®. Utilisation de BPMN.</w:t>
      </w:r>
    </w:p>
    <w:p w14:paraId="560A73B5" w14:textId="5218FD09" w:rsidR="00516D5C" w:rsidRDefault="00614C81" w:rsidP="00D414D3">
      <w:pPr>
        <w:pStyle w:val="tbnormal"/>
        <w:numPr>
          <w:ilvl w:val="0"/>
          <w:numId w:val="10"/>
        </w:numPr>
      </w:pPr>
      <w:r w:rsidRPr="00516D5C">
        <w:rPr>
          <w:b/>
        </w:rPr>
        <w:t xml:space="preserve">Niveau 5 : </w:t>
      </w:r>
      <w:r>
        <w:t>Même chose que le niveau 4 mais avec l’ajout des contraintes qui pèsent sur chacun des processus. Il s’agit là de prendre en considération plusieurs alternatives et de démontrer l’impact que ces contraintes ont sur le processus.</w:t>
      </w:r>
    </w:p>
    <w:p w14:paraId="02FDB689" w14:textId="21932FED" w:rsidR="00F36F22" w:rsidRDefault="00906BF4" w:rsidP="00D414D3">
      <w:pPr>
        <w:pStyle w:val="tbnormal"/>
        <w:numPr>
          <w:ilvl w:val="0"/>
          <w:numId w:val="10"/>
        </w:numPr>
      </w:pPr>
      <w:r>
        <w:rPr>
          <w:b/>
        </w:rPr>
        <w:t>Niveau 6 :</w:t>
      </w:r>
      <w:r>
        <w:t xml:space="preserve"> Produit avec la notation BPMN. Ce dernier niveau, représente la partie détaillée des ventes. Plus loin, elle est implémentée dans le proof of concept.</w:t>
      </w:r>
    </w:p>
    <w:p w14:paraId="5152A0F8" w14:textId="77777777" w:rsidR="00F2693B" w:rsidRDefault="00F2693B" w:rsidP="00DD1E85">
      <w:pPr>
        <w:pStyle w:val="tbtitre1"/>
        <w:outlineLvl w:val="0"/>
      </w:pPr>
      <w:bookmarkStart w:id="5" w:name="_Toc453049210"/>
      <w:r>
        <w:t>Problématique</w:t>
      </w:r>
      <w:bookmarkEnd w:id="5"/>
    </w:p>
    <w:p w14:paraId="229D1D96" w14:textId="16CCDF29" w:rsidR="0034550C" w:rsidRDefault="0034550C" w:rsidP="0034550C">
      <w:pPr>
        <w:pStyle w:val="tbnormal"/>
      </w:pPr>
      <w:r>
        <w:t>L</w:t>
      </w:r>
      <w:r w:rsidR="009D19E1">
        <w:t>’énoncée du projet</w:t>
      </w:r>
      <w:r w:rsidR="00CC24DD">
        <w:t xml:space="preserve"> et </w:t>
      </w:r>
      <w:r>
        <w:t>ses</w:t>
      </w:r>
      <w:r w:rsidR="00CC24DD">
        <w:t xml:space="preserve"> termes</w:t>
      </w:r>
      <w:r>
        <w:t xml:space="preserve"> constituants soulève déjà </w:t>
      </w:r>
      <w:r w:rsidR="00DF32F9">
        <w:t>plusieurs problématiques</w:t>
      </w:r>
      <w:r>
        <w:t xml:space="preserve"> </w:t>
      </w:r>
      <w:r w:rsidR="00DF32F9">
        <w:t xml:space="preserve">sous-jacentes. Principalement </w:t>
      </w:r>
      <w:r>
        <w:t xml:space="preserve">dues </w:t>
      </w:r>
      <w:r w:rsidR="00DF32F9">
        <w:t>aux</w:t>
      </w:r>
      <w:r>
        <w:t xml:space="preserve"> termes </w:t>
      </w:r>
      <w:r w:rsidR="00DF32F9">
        <w:t xml:space="preserve">qu’elle emploi et </w:t>
      </w:r>
      <w:r>
        <w:t>qui ne nous sont pas familiers. Il faut tout d’abord chercher à les comprendre.</w:t>
      </w:r>
    </w:p>
    <w:p w14:paraId="4C99D800" w14:textId="3CBD2157" w:rsidR="00DF32F9" w:rsidRDefault="00DF32F9" w:rsidP="0034550C">
      <w:pPr>
        <w:pStyle w:val="tbnormal"/>
      </w:pPr>
      <w:r>
        <w:t>On peut en déduire que ce projet porte sur plusieurs aspects n’ayant que très peu de liens les uns envers les autres. OdooSIM, simulation, entreprise et PGI sont les premiers éléments dont il faut comprendre le sens.</w:t>
      </w:r>
    </w:p>
    <w:p w14:paraId="3EB4EBD6" w14:textId="324EEA77" w:rsidR="00DF32F9" w:rsidRDefault="00DF32F9" w:rsidP="0034550C">
      <w:pPr>
        <w:pStyle w:val="tbnormal"/>
      </w:pPr>
      <w:r>
        <w:t xml:space="preserve">OdooSIM peut être assimilé à ERPSim®. Qu’est-ce que ce terme ? ERPSim® est un jeu sérieux qui se décline en plusieurs scénarios ayant des objectifs pédagogiques différents. Ces scénarios sont à la fois destinés à un publique d’économistes ou à des informaticiens de gestion. Tout ceci, nous pouvons l’affirmer grâce à l’étude préalable qui a été conduite durant le travail personnel. L’idée qui se cache derrière le terme OdooSIM est par conséquent, de proposer une alternative à ERPSim®. Pourquoi ? ERPSim® exploite le PGI SAP®, lequel n’est pas tout à fait adapter à la démographie sociétale de notre économie régionale. Le mandant à de ce fait proposer d’utiliser un PGI </w:t>
      </w:r>
      <w:r>
        <w:lastRenderedPageBreak/>
        <w:t xml:space="preserve">moins coûteux, plus ouvert et </w:t>
      </w:r>
      <w:r w:rsidR="0095145F">
        <w:t>plus aligner aux besoins de nos entreprises. Le résultat s’est porté sur Odoo® qui possède tous les réponses aux besoins cités ci-avant. Moins coûteux, il l’est grâce à sa philosophie Open Source. Ce trait de caractère amène directement à la validation du « plus ouvert ». Puis, Odoo® est aligné aux besoins, car il permet de couvrir le même périmètre fonctionnel que SAP®.</w:t>
      </w:r>
    </w:p>
    <w:p w14:paraId="1885A66F" w14:textId="24DF42AC" w:rsidR="0095145F" w:rsidRDefault="0095145F" w:rsidP="0034550C">
      <w:pPr>
        <w:pStyle w:val="tbnormal"/>
      </w:pPr>
      <w:r>
        <w:t>Simulation, qu’est-ce que cela lève comme problématique ? Tout d’abord, l faut trouver le moyen de définir un scénario de jeu crédible qui puisse être accrocheur et qui représente somme tout une réalité économique avec plus ou moins d’abstraction car nous ne sommes pas des économistes d’entreprise mais biens des informaticiens de gestion. Pour se faire, il faut définir quel type de société industrielle exploiter. Une société de production ? Une société de distribution ? Une société qui vend des services ? Puis, vient ensuite, la constitution de son environnement. Quel type de marché ? Quelles contraintes ? Quelles interactions ? Quelles obligations ? sont toutes des questions auxquelles il faut apporter une réponse pour mettre sur pied un scénario concluant.</w:t>
      </w:r>
    </w:p>
    <w:p w14:paraId="240D954F" w14:textId="73C32893" w:rsidR="0095145F" w:rsidRDefault="00723FCF" w:rsidP="0034550C">
      <w:pPr>
        <w:pStyle w:val="tbnormal"/>
      </w:pPr>
      <w:r>
        <w:t>Le mot e</w:t>
      </w:r>
      <w:r w:rsidR="0095145F">
        <w:t xml:space="preserve">ntreprise soulève la problématique de comprendre comment est-ce qu’elle </w:t>
      </w:r>
      <w:r>
        <w:t>évolue</w:t>
      </w:r>
      <w:r w:rsidR="0095145F">
        <w:t xml:space="preserve">. </w:t>
      </w:r>
      <w:r>
        <w:t>Comment est-ce qu’elle produit de la valeur, q</w:t>
      </w:r>
      <w:r w:rsidR="0095145F">
        <w:t xml:space="preserve">uels sont les processus opérationnels, les processus de support, quelles sont les principales stratégies qu’elle peut mettre en œuvre. </w:t>
      </w:r>
      <w:r>
        <w:t xml:space="preserve">Mais aussi quels sont les facteurs clés de succès pour rendre une activité industrielle et commerciale pérenne. </w:t>
      </w:r>
    </w:p>
    <w:p w14:paraId="20F873BC" w14:textId="0D8B7B88" w:rsidR="00723FCF" w:rsidRDefault="00723FCF" w:rsidP="0034550C">
      <w:pPr>
        <w:pStyle w:val="tbnormal"/>
      </w:pPr>
      <w:r>
        <w:t>Finalement, les progiciels de gestion intégré abrégé en PGI. Le choix étant porté sur Odoo®, la problématique principale est de comprendre son architecture, les possibilités d’accessibilités externes qu’elle propose, les modules qui peuvent être employé afin de couvrir les diverses fonctions de l’entreprise. D’une manière plus générale, son comportement et comment est-ce qu’il est possible d’aligner une stratégie d’entreprise sur son architecture.</w:t>
      </w:r>
    </w:p>
    <w:p w14:paraId="702A4513" w14:textId="63364747" w:rsidR="00723FCF" w:rsidRDefault="00723FCF" w:rsidP="0034550C">
      <w:pPr>
        <w:pStyle w:val="tbnormal"/>
      </w:pPr>
      <w:r>
        <w:t>Il est important de comprendre un des enjeux cachés derrières tous ces termes. Celui de la formation ! Nous avons parlé de jeu sérieux. Pourquoi ? Car la finalité d’OdooSIM est de proposer un nouveau jeu sérieux à un public qui désire se former sur des concepts de gestion d’entreprise. Il est donc important de comprendre ce que chaque interaction entre le jeu et le joueur apporte en terme pédagogique.</w:t>
      </w:r>
    </w:p>
    <w:p w14:paraId="4E4A2573" w14:textId="63607CB3" w:rsidR="00723FCF" w:rsidRDefault="00723FCF" w:rsidP="0034550C">
      <w:pPr>
        <w:pStyle w:val="tbnormal"/>
      </w:pPr>
      <w:r>
        <w:t>La conclusion qui peut être faite à ce moment-là est que ce travail va porter essentiellement sur 3 axes :</w:t>
      </w:r>
    </w:p>
    <w:p w14:paraId="079CC1C9" w14:textId="0ABAD22C" w:rsidR="00723FCF" w:rsidRDefault="00723FCF" w:rsidP="00D414D3">
      <w:pPr>
        <w:pStyle w:val="tbnormal"/>
        <w:numPr>
          <w:ilvl w:val="0"/>
          <w:numId w:val="12"/>
        </w:numPr>
      </w:pPr>
      <w:r>
        <w:t>Pédagogique</w:t>
      </w:r>
    </w:p>
    <w:p w14:paraId="23C2FEEF" w14:textId="552CAAD9" w:rsidR="00723FCF" w:rsidRDefault="00723FCF" w:rsidP="00D414D3">
      <w:pPr>
        <w:pStyle w:val="tbnormal"/>
        <w:numPr>
          <w:ilvl w:val="0"/>
          <w:numId w:val="12"/>
        </w:numPr>
      </w:pPr>
      <w:r>
        <w:t>Métier</w:t>
      </w:r>
    </w:p>
    <w:p w14:paraId="3C1D9011" w14:textId="6A50C84E" w:rsidR="00723FCF" w:rsidRDefault="00723FCF" w:rsidP="00D414D3">
      <w:pPr>
        <w:pStyle w:val="tbnormal"/>
        <w:numPr>
          <w:ilvl w:val="0"/>
          <w:numId w:val="12"/>
        </w:numPr>
      </w:pPr>
      <w:r>
        <w:t>Technique</w:t>
      </w:r>
    </w:p>
    <w:p w14:paraId="2DA33C65" w14:textId="22885FFB" w:rsidR="00723FCF" w:rsidRDefault="00723FCF" w:rsidP="0034550C">
      <w:pPr>
        <w:pStyle w:val="tbnormal"/>
      </w:pPr>
      <w:r>
        <w:t>Revenons sur la problématique technique. Elle est principalement le sujet de question qui porte sur :</w:t>
      </w:r>
    </w:p>
    <w:p w14:paraId="64D6E424" w14:textId="4C0F37C8" w:rsidR="00723FCF" w:rsidRDefault="00723FCF" w:rsidP="00D414D3">
      <w:pPr>
        <w:pStyle w:val="tbnormal"/>
        <w:numPr>
          <w:ilvl w:val="0"/>
          <w:numId w:val="11"/>
        </w:numPr>
      </w:pPr>
      <w:r>
        <w:t>Comment est-ce que la partie doit être lancée ?</w:t>
      </w:r>
    </w:p>
    <w:p w14:paraId="599B5282" w14:textId="603D859A" w:rsidR="00723FCF" w:rsidRDefault="00723FCF" w:rsidP="00D414D3">
      <w:pPr>
        <w:pStyle w:val="tbnormal"/>
        <w:numPr>
          <w:ilvl w:val="0"/>
          <w:numId w:val="11"/>
        </w:numPr>
      </w:pPr>
      <w:r>
        <w:t>Comment est-ce qu’on fait évoluer le scénario ?</w:t>
      </w:r>
    </w:p>
    <w:p w14:paraId="7EDBD788" w14:textId="6F367E1C" w:rsidR="00723FCF" w:rsidRDefault="00723FCF" w:rsidP="00D414D3">
      <w:pPr>
        <w:pStyle w:val="tbnormal"/>
        <w:numPr>
          <w:ilvl w:val="0"/>
          <w:numId w:val="11"/>
        </w:numPr>
      </w:pPr>
      <w:r>
        <w:lastRenderedPageBreak/>
        <w:t>Comment est-ce qu’on donne l’impression aux joueurs qu’ils se trouvent dans un environnement interactif et proche de la réalité ?</w:t>
      </w:r>
    </w:p>
    <w:p w14:paraId="28539FFF" w14:textId="70710218" w:rsidR="00F36F22" w:rsidRDefault="00F36F22" w:rsidP="00F36F22">
      <w:pPr>
        <w:pStyle w:val="tbnormal"/>
        <w:ind w:left="284"/>
      </w:pPr>
      <w:r>
        <w:t>Au niveau pédagogique, la problématique est essentiellement de définir quelles actions doivent être effectuées par les joueurs, celles qui ont de la plus-value pédagogique et celles qui doivent être automatisée par le simulateur.</w:t>
      </w:r>
    </w:p>
    <w:p w14:paraId="35CF6561" w14:textId="3E441659" w:rsidR="00F36F22" w:rsidRDefault="00F36F22" w:rsidP="00F36F22">
      <w:pPr>
        <w:pStyle w:val="tbnormal"/>
        <w:ind w:left="284"/>
      </w:pPr>
      <w:r>
        <w:t>La problématique métier réside dans l’acquisition de notion en gestion d’entreprise qui puissent permettre de comprendre les principaux enjeux de chaque fonction interne à une entreprise. Mais aussi, comprendre comment est-ce qu’une société in</w:t>
      </w:r>
      <w:r w:rsidR="004C208E">
        <w:t>teragit avec son environnement.</w:t>
      </w:r>
    </w:p>
    <w:p w14:paraId="37313706" w14:textId="7618B925" w:rsidR="00DF32F9" w:rsidRDefault="00DF32F9" w:rsidP="00DD1E85">
      <w:pPr>
        <w:pStyle w:val="tbtitre1"/>
        <w:outlineLvl w:val="0"/>
      </w:pPr>
      <w:bookmarkStart w:id="6" w:name="_Toc453049211"/>
      <w:r>
        <w:t>Hypothèses préalable</w:t>
      </w:r>
      <w:bookmarkEnd w:id="6"/>
    </w:p>
    <w:p w14:paraId="1CBCCA29" w14:textId="664E89F0" w:rsidR="00F36F22" w:rsidRDefault="00F36F22" w:rsidP="00F36F22">
      <w:pPr>
        <w:pStyle w:val="tbnormal"/>
      </w:pPr>
      <w:r>
        <w:t>Le but de ce chapitre est de poser les hypothèses que nous nous sommes faites au moment d’amorcer la réalisation du projet. Elles sont énoncées à travers trois chapitres pour des raisons évidentes de clarification.</w:t>
      </w:r>
    </w:p>
    <w:p w14:paraId="35C21EB4" w14:textId="70724C5A" w:rsidR="00F36F22" w:rsidRDefault="00F36F22" w:rsidP="00DD1E85">
      <w:pPr>
        <w:pStyle w:val="tbtitre2"/>
        <w:outlineLvl w:val="0"/>
      </w:pPr>
      <w:bookmarkStart w:id="7" w:name="_Toc453049212"/>
      <w:r>
        <w:t>Axe pédagogique</w:t>
      </w:r>
      <w:bookmarkEnd w:id="7"/>
    </w:p>
    <w:p w14:paraId="2922F4D9" w14:textId="65DD94DB" w:rsidR="004C208E" w:rsidRDefault="00F36F22" w:rsidP="00F36F22">
      <w:pPr>
        <w:pStyle w:val="tbnormal"/>
      </w:pPr>
      <w:r>
        <w:t>Les problématiques soulevées précédemment nous pousse à poser quelques hypothèses de départ. Elles se basent essentiellement sur l’analyse des responsabilités affectées aux joueurs dans le jeu ERPSim®. Pour rappel, cette analyse a été conduite durant le phase préparatoire du projet, le travail personnel.</w:t>
      </w:r>
    </w:p>
    <w:p w14:paraId="328A98B2" w14:textId="11B199F9" w:rsidR="00F36F22" w:rsidRDefault="00F36F22" w:rsidP="00F36F22">
      <w:pPr>
        <w:pStyle w:val="tbnormal"/>
      </w:pPr>
      <w:r>
        <w:t>Reprenons du scénario Manufacturing Game</w:t>
      </w:r>
      <w:r w:rsidR="00AD722A">
        <w:t xml:space="preserve"> le processus complet qui est mis en œuvre :</w:t>
      </w:r>
    </w:p>
    <w:p w14:paraId="656CB1A8" w14:textId="5C3AB3E3" w:rsidR="00AD722A" w:rsidRDefault="00AD722A" w:rsidP="00752AFD">
      <w:pPr>
        <w:pStyle w:val="tbnormal"/>
      </w:pPr>
      <w:r w:rsidRPr="00AD722A">
        <w:rPr>
          <w:noProof/>
          <w:lang w:val="fr-FR" w:eastAsia="fr-FR"/>
        </w:rPr>
        <w:drawing>
          <wp:inline distT="0" distB="0" distL="0" distR="0" wp14:anchorId="5313E826" wp14:editId="2435CFCB">
            <wp:extent cx="4679950" cy="2582562"/>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973"/>
                    <a:stretch/>
                  </pic:blipFill>
                  <pic:spPr bwMode="auto">
                    <a:xfrm>
                      <a:off x="0" y="0"/>
                      <a:ext cx="4679950" cy="2582562"/>
                    </a:xfrm>
                    <a:prstGeom prst="rect">
                      <a:avLst/>
                    </a:prstGeom>
                    <a:ln>
                      <a:noFill/>
                    </a:ln>
                    <a:extLst>
                      <a:ext uri="{53640926-AAD7-44D8-BBD7-CCE9431645EC}">
                        <a14:shadowObscured xmlns:a14="http://schemas.microsoft.com/office/drawing/2010/main"/>
                      </a:ext>
                    </a:extLst>
                  </pic:spPr>
                </pic:pic>
              </a:graphicData>
            </a:graphic>
          </wp:inline>
        </w:drawing>
      </w:r>
    </w:p>
    <w:p w14:paraId="3EEFE6CD" w14:textId="456D4355" w:rsidR="00AD722A" w:rsidRPr="00F36F22" w:rsidRDefault="00AD722A" w:rsidP="00AD722A">
      <w:pPr>
        <w:pStyle w:val="tbnormal"/>
      </w:pPr>
      <w:r>
        <w:t xml:space="preserve">Les étapes qui sont de la responsabilité des joueurs sont mis en évidence tandis que celle à la charge du simulateur en grisée. Avenant le cas où Odoo® propose les mêmes étapes dans la réalisation des processus opérationnels, nous émettons les hypothèses que nous utiliserons le même niveau de responsabilité qui est utilisé par ERPSim®. Pourquoi ? Tout simplement car l’équipe qui œuvre dans la réalisation des solutions que commercialise </w:t>
      </w:r>
      <w:r>
        <w:lastRenderedPageBreak/>
        <w:t>ERPSim® est composée de personnes aux profils différents. Nous en déduisons donc que la tendance de l’équipe à être multi pluridisciplinaire apporte les bons choix dans un objectif d’apports pédagogiques.</w:t>
      </w:r>
    </w:p>
    <w:p w14:paraId="32B773DC" w14:textId="4448BE87" w:rsidR="00F36F22" w:rsidRDefault="00F36F22" w:rsidP="00DD1E85">
      <w:pPr>
        <w:pStyle w:val="tbtitre2"/>
        <w:outlineLvl w:val="0"/>
      </w:pPr>
      <w:bookmarkStart w:id="8" w:name="_Toc453049213"/>
      <w:r>
        <w:t>Axe métier</w:t>
      </w:r>
      <w:bookmarkEnd w:id="8"/>
    </w:p>
    <w:p w14:paraId="03068E49" w14:textId="768EA9D6" w:rsidR="006E1E53" w:rsidRDefault="006E1E53" w:rsidP="006E1E53">
      <w:pPr>
        <w:pStyle w:val="tbnormal"/>
      </w:pPr>
      <w:r>
        <w:t>Nous arrivons à l’hypothèse que le scénario que nous allons mettre en œuvre s’articulera autour d’une société de production. En effet, ce type de société met en œuvre un pé</w:t>
      </w:r>
      <w:r w:rsidR="000724CB">
        <w:t>rimètre fonctionnel plus large. Ces fonctions sont la planification de la production sur la base des objectifs de vente, l’approvisionnement en matière première chez des fournisseurs, la production des produits finis et la commercialisation de ces derniers.</w:t>
      </w:r>
    </w:p>
    <w:p w14:paraId="5A166496" w14:textId="00E1BDD6" w:rsidR="000724CB" w:rsidRDefault="000724CB" w:rsidP="006E1E53">
      <w:pPr>
        <w:pStyle w:val="tbnormal"/>
      </w:pPr>
      <w:r>
        <w:t xml:space="preserve">Les </w:t>
      </w:r>
      <w:r w:rsidR="00DC5791">
        <w:t>hypothétiques</w:t>
      </w:r>
      <w:r>
        <w:t xml:space="preserve"> enjeux de chacun des processus opérationnels </w:t>
      </w:r>
      <w:r w:rsidR="00DC5791">
        <w:t>maintenant</w:t>
      </w:r>
      <w:r>
        <w:t> :</w:t>
      </w:r>
    </w:p>
    <w:p w14:paraId="662799E3" w14:textId="4EFC02AD" w:rsidR="000724CB" w:rsidRDefault="000724CB" w:rsidP="00D414D3">
      <w:pPr>
        <w:pStyle w:val="tbnormal"/>
        <w:numPr>
          <w:ilvl w:val="0"/>
          <w:numId w:val="13"/>
        </w:numPr>
      </w:pPr>
      <w:r>
        <w:t xml:space="preserve">Au niveau planification, de bien cerner la taille du marché et </w:t>
      </w:r>
      <w:r w:rsidR="0081231E">
        <w:t>le potentiel de la demande.</w:t>
      </w:r>
    </w:p>
    <w:p w14:paraId="76FFD0D9" w14:textId="13260619" w:rsidR="0081231E" w:rsidRDefault="0081231E" w:rsidP="00D414D3">
      <w:pPr>
        <w:pStyle w:val="tbnormal"/>
        <w:numPr>
          <w:ilvl w:val="0"/>
          <w:numId w:val="13"/>
        </w:numPr>
      </w:pPr>
      <w:r>
        <w:t>Au niveau approvisionnement, de fournir les matières premières au bon moment et en bonne quantité au processus en aval, la production.</w:t>
      </w:r>
    </w:p>
    <w:p w14:paraId="74AFB0FE" w14:textId="40838174" w:rsidR="0081231E" w:rsidRDefault="0081231E" w:rsidP="00D414D3">
      <w:pPr>
        <w:pStyle w:val="tbnormal"/>
        <w:numPr>
          <w:ilvl w:val="0"/>
          <w:numId w:val="13"/>
        </w:numPr>
      </w:pPr>
      <w:r>
        <w:t>Au niveau production, de ne pas avoir des arrêts de productivité.</w:t>
      </w:r>
    </w:p>
    <w:p w14:paraId="56C0E0F8" w14:textId="480C9CCF" w:rsidR="0081231E" w:rsidRPr="006E1E53" w:rsidRDefault="0081231E" w:rsidP="00D414D3">
      <w:pPr>
        <w:pStyle w:val="tbnormal"/>
        <w:numPr>
          <w:ilvl w:val="0"/>
          <w:numId w:val="13"/>
        </w:numPr>
      </w:pPr>
      <w:r>
        <w:t>Au niveau des ventes, de fixer des prix qui corresponds au plan de la demande. Pas trop cher sinon les produits ne se vendent pas mais non plus pas casser les prix. Dans ce cas, les stocks se vident à un débit trop conséquent par rapport à la capacité de production qui n’est plus en mesure de subvenir aux besoins des ventes. Ce processus ou plutôt ce domaine fonctionnel affecte donc tous les processus en amont.</w:t>
      </w:r>
    </w:p>
    <w:p w14:paraId="5419214A" w14:textId="37C2FF27" w:rsidR="00F36F22" w:rsidRDefault="00F36F22" w:rsidP="00DD1E85">
      <w:pPr>
        <w:pStyle w:val="tbtitre2"/>
        <w:outlineLvl w:val="0"/>
      </w:pPr>
      <w:bookmarkStart w:id="9" w:name="_Toc453049214"/>
      <w:r>
        <w:t>Axe technique</w:t>
      </w:r>
      <w:bookmarkEnd w:id="9"/>
    </w:p>
    <w:p w14:paraId="72B8CB86" w14:textId="4D228504" w:rsidR="00355722" w:rsidRDefault="00355722" w:rsidP="00355722">
      <w:pPr>
        <w:pStyle w:val="tbnormal"/>
      </w:pPr>
      <w:r>
        <w:t xml:space="preserve">Comme fait mention dans le chapitre des problématiques soulevées par le projet, l’axe technique </w:t>
      </w:r>
      <w:r w:rsidR="007264DA">
        <w:t>est celui qui permet d’implanter les éléments pédagogiques et métiers dans le jeu.</w:t>
      </w:r>
    </w:p>
    <w:p w14:paraId="10CDB690" w14:textId="15ECEDA8" w:rsidR="007264DA" w:rsidRDefault="007264DA" w:rsidP="00355722">
      <w:pPr>
        <w:pStyle w:val="tbnormal"/>
      </w:pPr>
      <w:r>
        <w:t>Ces principaux enjeux sont de pouvoir :</w:t>
      </w:r>
    </w:p>
    <w:p w14:paraId="3D66063F" w14:textId="7BDABE57" w:rsidR="007264DA" w:rsidRDefault="007264DA" w:rsidP="00D414D3">
      <w:pPr>
        <w:pStyle w:val="tbnormal"/>
        <w:numPr>
          <w:ilvl w:val="0"/>
          <w:numId w:val="14"/>
        </w:numPr>
      </w:pPr>
      <w:r>
        <w:t>Représenter la segmentation d’un groupe d’étudiant en équipe et donc en entreprise simulée.</w:t>
      </w:r>
    </w:p>
    <w:p w14:paraId="11C503AC" w14:textId="36F8EBB0" w:rsidR="007264DA" w:rsidRDefault="007264DA" w:rsidP="00D414D3">
      <w:pPr>
        <w:pStyle w:val="tbnormal"/>
        <w:numPr>
          <w:ilvl w:val="0"/>
          <w:numId w:val="14"/>
        </w:numPr>
      </w:pPr>
      <w:r>
        <w:t>Faire évoluer le scénario par rapport aux décisions qui sont prises durant le jeu et de ce fait proposer une interaction entre le joueur et le simulateur.</w:t>
      </w:r>
    </w:p>
    <w:p w14:paraId="508D9F48" w14:textId="6550A600" w:rsidR="007264DA" w:rsidRDefault="007264DA" w:rsidP="007264DA">
      <w:pPr>
        <w:pStyle w:val="tbnormal"/>
      </w:pPr>
      <w:r>
        <w:t>Nous faisons les hypothèses que premièrement, la segmentation d’un groupe de participants en équipe distincte pilotant chacune une entreprise se fait en créant une base de données Odoo® (une instance) par équipe.</w:t>
      </w:r>
    </w:p>
    <w:p w14:paraId="43EFD893" w14:textId="77777777" w:rsidR="00D31A6C" w:rsidRDefault="007264DA" w:rsidP="007264DA">
      <w:pPr>
        <w:pStyle w:val="tbnormal"/>
        <w:sectPr w:rsidR="00D31A6C" w:rsidSect="00F2693B">
          <w:pgSz w:w="11906" w:h="16838"/>
          <w:pgMar w:top="1418" w:right="2268" w:bottom="1418" w:left="2268" w:header="709" w:footer="709" w:gutter="0"/>
          <w:cols w:space="708"/>
          <w:docGrid w:linePitch="360"/>
        </w:sectPr>
      </w:pPr>
      <w:r>
        <w:t>Pour faire évoluer le scénario, l’utilisation de l’API doit être maîtrisé. Elle représente la seule porte d’entrée dans le système.</w:t>
      </w:r>
    </w:p>
    <w:p w14:paraId="797F5010" w14:textId="77777777" w:rsidR="00F2693B" w:rsidRDefault="00F2693B" w:rsidP="00DD1E85">
      <w:pPr>
        <w:pStyle w:val="tbtitrepartie"/>
      </w:pPr>
      <w:bookmarkStart w:id="10" w:name="_Toc453049215"/>
      <w:r>
        <w:lastRenderedPageBreak/>
        <w:t>Partie théorique</w:t>
      </w:r>
      <w:bookmarkEnd w:id="10"/>
    </w:p>
    <w:p w14:paraId="242F7857" w14:textId="77777777" w:rsidR="00F2693B" w:rsidRDefault="00F2693B" w:rsidP="00DD1E85">
      <w:pPr>
        <w:pStyle w:val="tbtitre1"/>
        <w:outlineLvl w:val="0"/>
      </w:pPr>
      <w:bookmarkStart w:id="11" w:name="_Toc453049216"/>
      <w:r>
        <w:t>Les jeux sérieux</w:t>
      </w:r>
      <w:bookmarkEnd w:id="11"/>
    </w:p>
    <w:p w14:paraId="4C286544" w14:textId="77777777" w:rsidR="00F2693B" w:rsidRDefault="00F2693B" w:rsidP="00DD1E85">
      <w:pPr>
        <w:pStyle w:val="tbtitre2"/>
        <w:outlineLvl w:val="0"/>
      </w:pPr>
      <w:bookmarkStart w:id="12" w:name="_Toc453049217"/>
      <w:r>
        <w:t>Facteurs clés de succès</w:t>
      </w:r>
      <w:bookmarkEnd w:id="12"/>
    </w:p>
    <w:p w14:paraId="44C1BC5E" w14:textId="77777777" w:rsidR="00F2693B" w:rsidRDefault="00F2693B" w:rsidP="00DD1E85">
      <w:pPr>
        <w:pStyle w:val="tbnormal"/>
        <w:outlineLvl w:val="0"/>
      </w:pPr>
      <w:r>
        <w:t>Mélange de « Jeu » avec des « domaines sérieux » …</w:t>
      </w:r>
    </w:p>
    <w:p w14:paraId="576433BF" w14:textId="77777777" w:rsidR="00F2693B" w:rsidRDefault="00F2693B" w:rsidP="00DD1E85">
      <w:pPr>
        <w:pStyle w:val="tbtitre2"/>
        <w:outlineLvl w:val="0"/>
      </w:pPr>
      <w:bookmarkStart w:id="13" w:name="_Toc453049218"/>
      <w:r>
        <w:t>Démarche de réalisation</w:t>
      </w:r>
      <w:bookmarkEnd w:id="13"/>
    </w:p>
    <w:p w14:paraId="3A21F8CF" w14:textId="687F52A2" w:rsidR="00F2693B" w:rsidRDefault="00F2693B" w:rsidP="00F2693B">
      <w:pPr>
        <w:pStyle w:val="tbnormal"/>
        <w:spacing w:before="120" w:after="120"/>
      </w:pPr>
      <w:r>
        <w:t>Pour réaliser un nouveau simulateur, un jeu sérieux, plusieurs étapes doivent être menées selon une démarche rigoureuse. De ce fait, nous mettons un point d</w:t>
      </w:r>
      <w:r w:rsidR="006F20B7">
        <w:t>’honneur à démontrer grâce aux paragraphes qui suivent</w:t>
      </w:r>
      <w:r>
        <w:t xml:space="preserve">, comment nous préconisons de travailler afin de déboucher sur </w:t>
      </w:r>
      <w:r w:rsidR="006F20B7">
        <w:t>des</w:t>
      </w:r>
      <w:r>
        <w:t xml:space="preserve"> résultat</w:t>
      </w:r>
      <w:r w:rsidR="006F20B7">
        <w:t>s de qualités</w:t>
      </w:r>
      <w:r>
        <w:t>.</w:t>
      </w:r>
    </w:p>
    <w:p w14:paraId="4452EF8C" w14:textId="3D823B16" w:rsidR="00F2693B" w:rsidRDefault="00F2693B" w:rsidP="00F2693B">
      <w:pPr>
        <w:pStyle w:val="tbnormal"/>
        <w:spacing w:before="120" w:after="120"/>
      </w:pPr>
      <w:r>
        <w:t>Il nous semble important de mentionner, qu’il n’est pas aisé de débuter dans ce domaine, tant la littérature à disposition est maigre. Cependant, nous voulons mettre en avant l’expertise acquise durant ce projet de réalisation d’un artéfact logiciel, le simulateur proof of concept, i.e., « Une preuve de concept ou POC (de l'anglais : proof of concept), ou encore démonstration de faisabilité, est une réalisation courte ou incomplète d'une certaine méthode ou idée pour démontrer sa faisabilité. La preuve de concept est habituellement considérée comme une étape importante sur la voie d'un prototype pleinement f</w:t>
      </w:r>
      <w:r w:rsidR="00F928A5">
        <w:t xml:space="preserve">onctionnel. » </w:t>
      </w:r>
      <w:r w:rsidR="00F928A5">
        <w:fldChar w:fldCharType="begin" w:fldLock="1"/>
      </w:r>
      <w:r w:rsidR="00535D4E">
        <w:instrText>ADDIN CSL_CITATION { "citationItems" : [ { "id" : "ITEM-1", "itemData" : { "URL" : "https://fr.wikipedia.org/wiki/Preuve_de_concept", "accessed" : { "date-parts" : [ [ "2016", "5", "4" ] ] }, "author" : [ { "dropping-particle" : "", "family" : "Wikip\u00e9dia", "given" : "", "non-dropping-particle" : "", "parse-names" : false, "suffix" : "" } ], "id" : "ITEM-1", "issued" : { "date-parts" : [ [ "2015" ] ] }, "title" : "Preuve de concept", "type" : "webpage" }, "uris" : [ "http://www.mendeley.com/documents/?uuid=8fc6e930-978c-33a2-a666-3138fb0bede5" ] } ], "mendeley" : { "formattedCitation" : "(Wikip\u00e9dia, 2015a)", "plainTextFormattedCitation" : "(Wikip\u00e9dia, 2015a)", "previouslyFormattedCitation" : "(Wikip\u00e9dia, 2015a)" }, "properties" : { "noteIndex" : 0 }, "schema" : "https://github.com/citation-style-language/schema/raw/master/csl-citation.json" }</w:instrText>
      </w:r>
      <w:r w:rsidR="00F928A5">
        <w:fldChar w:fldCharType="separate"/>
      </w:r>
      <w:r w:rsidR="00E6133C" w:rsidRPr="00E6133C">
        <w:rPr>
          <w:noProof/>
        </w:rPr>
        <w:t>(Wikipédia, 2015a)</w:t>
      </w:r>
      <w:r w:rsidR="00F928A5">
        <w:fldChar w:fldCharType="end"/>
      </w:r>
    </w:p>
    <w:p w14:paraId="3CBC993D" w14:textId="77777777" w:rsidR="00F2693B" w:rsidRDefault="00F2693B" w:rsidP="00F2693B">
      <w:pPr>
        <w:pStyle w:val="tbnormal"/>
        <w:spacing w:before="120" w:after="120"/>
      </w:pPr>
      <w:r>
        <w:t>…</w:t>
      </w:r>
    </w:p>
    <w:p w14:paraId="2A4F88A9" w14:textId="77777777" w:rsidR="00F2693B" w:rsidRDefault="00F2693B" w:rsidP="00DD1E85">
      <w:pPr>
        <w:pStyle w:val="tbtitre2"/>
        <w:outlineLvl w:val="0"/>
      </w:pPr>
      <w:bookmarkStart w:id="14" w:name="_Toc453049219"/>
      <w:r>
        <w:t>Un étalon de mesure</w:t>
      </w:r>
      <w:bookmarkEnd w:id="14"/>
    </w:p>
    <w:p w14:paraId="483A8A85" w14:textId="7BD86AFA" w:rsidR="00F2693B" w:rsidRDefault="00F2693B" w:rsidP="00F2693B">
      <w:pPr>
        <w:pStyle w:val="tbnormal"/>
        <w:spacing w:before="120" w:after="120"/>
      </w:pPr>
      <w:r>
        <w:t xml:space="preserve">Il faut trouver un exemple, un jeu ayant fait ses preuves dans le milieu de la formation dispensée avec des jeux sérieux. Nous nous sommes tournés vers les produits </w:t>
      </w:r>
      <w:r w:rsidR="006F20B7">
        <w:t>d’</w:t>
      </w:r>
      <w:r>
        <w:t>ERPSim®. Nous les utilisons à la Haute Ecole de Gestion Arc. Pour motiver ce c</w:t>
      </w:r>
      <w:r w:rsidR="006F20B7">
        <w:t xml:space="preserve">hoix et l’expliquer, sachez qu’ERPSim® existe depuis 2004 et qu’il possède les statistiques vertigineuses suivantes, </w:t>
      </w:r>
      <w:r>
        <w:t>ERPSim® se chiffre à 17'000 simulations dans 255 universités du monde entier</w:t>
      </w:r>
      <w:r w:rsidR="006F20B7">
        <w:t xml:space="preserve"> capitalisé en à peine six années</w:t>
      </w:r>
      <w:r>
        <w:t xml:space="preserve">. </w:t>
      </w:r>
      <w:r w:rsidR="006F20B7">
        <w:t>Plus récemment</w:t>
      </w:r>
      <w:r>
        <w:t xml:space="preserve">, durant l’année 2014, 22'000 étudiants ont utilisé l’un de leurs scénarios pour s’entrainer à la gestion </w:t>
      </w:r>
      <w:r w:rsidR="005F2F96">
        <w:t>d’entreprise</w:t>
      </w:r>
      <w:r w:rsidR="005417A6">
        <w:rPr>
          <w:rStyle w:val="Appelnotedebasdep"/>
        </w:rPr>
        <w:footnoteReference w:id="4"/>
      </w:r>
      <w:r w:rsidR="005F2F96">
        <w:t>.</w:t>
      </w:r>
    </w:p>
    <w:p w14:paraId="08E0E2F7" w14:textId="77777777" w:rsidR="00F2693B" w:rsidRDefault="00F2693B" w:rsidP="00F2693B">
      <w:pPr>
        <w:pStyle w:val="tbnormal"/>
        <w:spacing w:before="120" w:after="120"/>
      </w:pPr>
      <w:r>
        <w:t xml:space="preserve">Ce ténor a été choisi afin de disposer d’une base solide et éprouvée, sur laquelle récupérer des bonnes idées et de </w:t>
      </w:r>
      <w:r w:rsidR="005F2F96">
        <w:t>l’information</w:t>
      </w:r>
      <w:r>
        <w:t>.</w:t>
      </w:r>
    </w:p>
    <w:p w14:paraId="366FDE9F" w14:textId="77777777" w:rsidR="00F2693B" w:rsidRDefault="00F2693B" w:rsidP="00F2693B">
      <w:pPr>
        <w:pStyle w:val="tbnormal"/>
        <w:spacing w:before="120" w:after="120"/>
      </w:pPr>
      <w:r>
        <w:lastRenderedPageBreak/>
        <w:t xml:space="preserve">Comment l’avons-nous exploité ? Tout d’abord, pour créer notre scénario. Nous avons repris des éléments tels que la façon dont la distribution des produits s’effectue. Au travers différents canaux. Chacun d’eux, possédant des clients ayant des profils totalement différents. Nous nous sommes aussi </w:t>
      </w:r>
      <w:r w:rsidR="005F2F96">
        <w:t>inspirés</w:t>
      </w:r>
      <w:r>
        <w:t xml:space="preserve"> des chiffres. La structure financière de la société simulée, ses actifs circulants, immobilisés ainsi que ses coûts de production hebdomadaire. Les ratios entre charges et produits potentiels aussi sont largement inspiré des scénarios d’ERPSim®.</w:t>
      </w:r>
    </w:p>
    <w:p w14:paraId="7CBC38C6" w14:textId="77777777" w:rsidR="00F2693B" w:rsidRDefault="00F2693B" w:rsidP="00F2693B">
      <w:pPr>
        <w:pStyle w:val="tbnormal"/>
        <w:spacing w:before="120" w:after="120"/>
      </w:pPr>
      <w:r>
        <w:t xml:space="preserve">Nous avons été </w:t>
      </w:r>
      <w:r w:rsidR="005F2F96">
        <w:t>obligés</w:t>
      </w:r>
      <w:r>
        <w:t xml:space="preserve"> de partir sur des informations existantes. Pour rappel, nous ne sommes pas des économistes d’entreprise. Il devient donc difficile de maîtriser tous les éléments inhérents de la discipline. C’est pourquoi, nous nous sommes appuyés sur les compétences de personne comme le docteur Pierre-Majorique Léger qui co-dirige et co-développe les solutions ERPSim®.</w:t>
      </w:r>
    </w:p>
    <w:p w14:paraId="77920357" w14:textId="2D7D527E" w:rsidR="006F20B7" w:rsidRDefault="006F20B7" w:rsidP="00DD1E85">
      <w:pPr>
        <w:pStyle w:val="tbtitre3"/>
        <w:outlineLvl w:val="0"/>
      </w:pPr>
      <w:bookmarkStart w:id="15" w:name="_Toc453049220"/>
      <w:r>
        <w:t>Approche</w:t>
      </w:r>
      <w:bookmarkEnd w:id="15"/>
    </w:p>
    <w:p w14:paraId="3EB96D62" w14:textId="7A84A6BD" w:rsidR="004E4264"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qu’il</w:t>
      </w:r>
      <w:r w:rsidR="0058517F">
        <w:t>s</w:t>
      </w:r>
      <w:r w:rsidR="004E4264">
        <w:t xml:space="preserve"> en font.</w:t>
      </w:r>
    </w:p>
    <w:p w14:paraId="245A0BA4" w14:textId="4F930D5B" w:rsidR="006F20B7" w:rsidRDefault="004E4264" w:rsidP="006F20B7">
      <w:pPr>
        <w:pStyle w:val="tbnormal"/>
      </w:pPr>
      <w:r>
        <w:t>Premièrement l’approche</w:t>
      </w:r>
      <w:r w:rsidR="006D5C03">
        <w:t xml:space="preserve"> « Problem-based learning (PBL)</w:t>
      </w:r>
      <w:r>
        <w:t xml:space="preserve"> » qui est </w:t>
      </w:r>
      <w:r w:rsidR="006D5C03">
        <w:t xml:space="preserve"> « PBL is an </w:t>
      </w:r>
      <w:r w:rsidR="006D5C03" w:rsidRPr="006D5C03">
        <w:t>instructional strategy that focuses on guiding the learning process in a situated context through a series of realistic and potentially complex open-ended problems.</w:t>
      </w:r>
      <w:r w:rsidR="006D5C03">
        <w:t xml:space="preserve"> » </w:t>
      </w:r>
      <w:r w:rsidR="006D5C03">
        <w:rPr>
          <w:rStyle w:val="Appelnotedebasdep"/>
        </w:rPr>
        <w:footnoteReference w:id="5"/>
      </w:r>
      <w:r w:rsidR="006D5C03">
        <w:t>. Comprenez que cette approche de formation s’articule autour du fait que les étudiants apprennent en se confrontant à des problèmes réalistes dans un contexte bien précis qui permet d’aborder des problématiques plus complexes.</w:t>
      </w:r>
    </w:p>
    <w:p w14:paraId="102D5FBE" w14:textId="4447D73E" w:rsidR="006D5C03" w:rsidRDefault="004E4264" w:rsidP="006F20B7">
      <w:pPr>
        <w:pStyle w:val="tbnormal"/>
      </w:pPr>
      <w:r>
        <w:t>Deuxièmement, l’approche « Simulation-based learning (SBL) </w:t>
      </w:r>
      <w:r w:rsidR="007A0600">
        <w:t>». C’</w:t>
      </w:r>
      <w:r>
        <w:t>est une stratégie</w:t>
      </w:r>
      <w:r w:rsidR="0058517F">
        <w:t xml:space="preserve"> </w:t>
      </w:r>
      <w:r>
        <w:t xml:space="preserve">d’enseignement immersif où l’étudiant est confronté à des situations de la vie réelle. Ces simulations orientent </w:t>
      </w:r>
      <w:r w:rsidR="007A0600">
        <w:t>l’apprenant</w:t>
      </w:r>
      <w:r>
        <w:t xml:space="preserve"> vers un objectif à atteindre. Elles sont structurées de manière à conduire les apprenants vers un résultat pédagogique </w:t>
      </w:r>
      <w:r w:rsidR="007A0600">
        <w:t>attendu. Entre autre, ce</w:t>
      </w:r>
      <w:r>
        <w:t xml:space="preserve">s simulations </w:t>
      </w:r>
      <w:r w:rsidR="007A0600">
        <w:t xml:space="preserve">génèrent des problématiques afin d’intéragir avec les apprenants. Ces derniers peuvent ensuite </w:t>
      </w:r>
      <w:r>
        <w:t xml:space="preserve">tester diverses stratégies afin de </w:t>
      </w:r>
      <w:r w:rsidR="007A0600">
        <w:t xml:space="preserve">les </w:t>
      </w:r>
      <w:r>
        <w:t xml:space="preserve">résoudre. Ils peuvent donc </w:t>
      </w:r>
      <w:r w:rsidR="007A0600">
        <w:t>mesurer l’impact de leurs solutions dans environnement sûr</w:t>
      </w:r>
      <w:r w:rsidR="0058517F">
        <w:t xml:space="preserv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lastRenderedPageBreak/>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421B2137" w:rsidR="007A0600" w:rsidRDefault="007A0600" w:rsidP="00851178">
      <w:pPr>
        <w:pStyle w:val="tbnormal"/>
        <w:jc w:val="right"/>
      </w:pPr>
      <w:r>
        <w:t>Figure X : Approche de formation mis en œuvre par ERPSim®</w:t>
      </w:r>
      <w:r>
        <w:rPr>
          <w:rStyle w:val="Appelnotedebasdep"/>
        </w:rPr>
        <w:footnoteReference w:id="6"/>
      </w:r>
    </w:p>
    <w:p w14:paraId="44A7E9A1" w14:textId="06647808" w:rsidR="0058517F" w:rsidRDefault="007A0600" w:rsidP="0058517F">
      <w:pPr>
        <w:pStyle w:val="tbnormal"/>
      </w:pPr>
      <w:r>
        <w:t xml:space="preserve">Comme le montre l’illustration ci-dessus, les apprenants sont au centre du processus d’apprentissage. Les professeurs doivent prendre conscience qu’ils doivent être moins </w:t>
      </w:r>
      <w:r w:rsidR="0058517F">
        <w:t xml:space="preserve">intrusifs. Par conséquent, ils doivent apprendre à endosser un rôle qui est plus celui d’un coach qu’un professeur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40119622" w14:textId="2F0C2079" w:rsidR="0058517F"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chalenge. Utilisant les bonnes connaissances, les bons outils et les bonnes méthodologies, les apprenants identifient les options à disposition et peuvent ainsi choisir la bonne action à réaliser grâce au PGI. De ce fait, dans les premiers temps de la simulation, les apprenants cherchent des conseils plutôt axé technique tandis qu’au fur et à mesure que la partie avance, ils cherchent des conseils plutôt tactiques sur comment exploiter le système d’information pour achever leurs objectifs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75017A23" w:rsidR="00546463" w:rsidRDefault="00853D97" w:rsidP="00DD1E85">
      <w:pPr>
        <w:pStyle w:val="tbtitre3"/>
        <w:outlineLvl w:val="0"/>
      </w:pPr>
      <w:bookmarkStart w:id="16" w:name="_Toc453049221"/>
      <w:r>
        <w:t>Les scénarios</w:t>
      </w:r>
      <w:bookmarkEnd w:id="16"/>
    </w:p>
    <w:p w14:paraId="71B3B9A3" w14:textId="77777777" w:rsidR="00853D97" w:rsidRDefault="00853D97" w:rsidP="00853D97">
      <w:pPr>
        <w:pStyle w:val="tbnormal"/>
      </w:pPr>
      <w:r>
        <w:t xml:space="preserve">ERPSim® propose trois scénarios « Manufacturing », « Logistics » et « Distribution » plus un dernier « Fashion » qui sera bientôt accessible.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0D45B466" w:rsidR="008834E8" w:rsidRDefault="008834E8" w:rsidP="00DD1E85">
      <w:pPr>
        <w:pStyle w:val="tbnormal"/>
        <w:jc w:val="right"/>
        <w:outlineLvl w:val="0"/>
      </w:pPr>
      <w:r>
        <w:t>Figure X : Scénarios proposés par ERPSim®</w:t>
      </w:r>
      <w:r>
        <w:rPr>
          <w:rStyle w:val="Appelnotedebasdep"/>
        </w:rPr>
        <w:footnoteReference w:id="7"/>
      </w:r>
    </w:p>
    <w:p w14:paraId="696579E0" w14:textId="11E15CD8" w:rsidR="00853D97" w:rsidRDefault="00853D97" w:rsidP="00853D97">
      <w:pPr>
        <w:pStyle w:val="tbnormal"/>
      </w:pPr>
      <w:r>
        <w:t>Chacun d’entre eux ont leur</w:t>
      </w:r>
      <w:r w:rsidR="00EE2D50">
        <w:t>s</w:t>
      </w:r>
      <w:r>
        <w:t xml:space="preserve"> propre</w:t>
      </w:r>
      <w:r w:rsidR="00EE2D50">
        <w:t>s</w:t>
      </w:r>
      <w:r>
        <w:t xml:space="preserve"> spécificité</w:t>
      </w:r>
      <w:r w:rsidR="00EE2D50">
        <w:t>s</w:t>
      </w:r>
      <w:r>
        <w:t xml:space="preserve"> métier</w:t>
      </w:r>
      <w:r w:rsidR="00EE2D50">
        <w:t>s</w:t>
      </w:r>
      <w:r>
        <w:t xml:space="preserve"> que les apprenants devront </w:t>
      </w:r>
      <w:r w:rsidR="00EE2D50">
        <w:t>maîtriser</w:t>
      </w:r>
      <w:r>
        <w:t xml:space="preserve"> dans une moindre mesure pour </w:t>
      </w:r>
      <w:r w:rsidR="00EE2D50">
        <w:t xml:space="preserve">pouvoir </w:t>
      </w:r>
      <w:r>
        <w:t xml:space="preserve">y jouer. Cependant, </w:t>
      </w:r>
      <w:r>
        <w:lastRenderedPageBreak/>
        <w:t xml:space="preserve">au-delà de cela, trois principaux objectifs pédagogiques </w:t>
      </w:r>
      <w:r w:rsidR="00EE2D50">
        <w:t xml:space="preserve">à couvrir </w:t>
      </w:r>
      <w:r>
        <w:t>peuvent être mentionnés :</w:t>
      </w:r>
    </w:p>
    <w:p w14:paraId="352545A4" w14:textId="17079A20" w:rsidR="00853D97" w:rsidRDefault="00853D97" w:rsidP="00D414D3">
      <w:pPr>
        <w:pStyle w:val="tbnormal"/>
        <w:numPr>
          <w:ilvl w:val="0"/>
          <w:numId w:val="15"/>
        </w:numPr>
      </w:pPr>
      <w:r>
        <w:t>Développer en pratiquant, de la compréhension sur les concepts sous-jacents aux systèmes d’entreprise.</w:t>
      </w:r>
    </w:p>
    <w:p w14:paraId="19B0852F" w14:textId="6E6B77AB" w:rsidR="00853D97" w:rsidRDefault="00853D97" w:rsidP="00D414D3">
      <w:pPr>
        <w:pStyle w:val="tbnormal"/>
        <w:numPr>
          <w:ilvl w:val="0"/>
          <w:numId w:val="15"/>
        </w:numPr>
      </w:pPr>
      <w:r>
        <w:t>Comprendre les bénéfices qu’ont les entreprises à être intégrée dans un système informatique.</w:t>
      </w:r>
    </w:p>
    <w:p w14:paraId="6EBD4776" w14:textId="25F05A37" w:rsidR="00853D97" w:rsidRDefault="00853D97" w:rsidP="00D414D3">
      <w:pPr>
        <w:pStyle w:val="tbnormal"/>
        <w:numPr>
          <w:ilvl w:val="0"/>
          <w:numId w:val="15"/>
        </w:numPr>
      </w:pPr>
      <w:r>
        <w:t>Développer des compétences sur un PGI. SAP® en l’occurrence.</w:t>
      </w:r>
    </w:p>
    <w:p w14:paraId="03590778" w14:textId="1A536793" w:rsidR="00546463" w:rsidRDefault="00853D97" w:rsidP="00DD1E85">
      <w:pPr>
        <w:pStyle w:val="tbtitre3"/>
        <w:outlineLvl w:val="0"/>
      </w:pPr>
      <w:bookmarkStart w:id="17" w:name="_Toc453049222"/>
      <w:r>
        <w:t>Le matériel fournit</w:t>
      </w:r>
      <w:bookmarkEnd w:id="17"/>
    </w:p>
    <w:p w14:paraId="0CB93D42" w14:textId="67BABC1A" w:rsidR="00853D97" w:rsidRDefault="008834E8" w:rsidP="00853D97">
      <w:pPr>
        <w:pStyle w:val="tbnormal"/>
      </w:pPr>
      <w:r>
        <w:t>ERPSim® fournit des supports afin de comprendre les scénarios qu’ils proposent. Voici le type de fourniture qui sont accessible lorsqu’on adhère au programme d’apprentissage d’ERPSim®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17D8009C" w:rsidR="008834E8" w:rsidRDefault="008834E8" w:rsidP="00DD1E85">
      <w:pPr>
        <w:pStyle w:val="tbnormal"/>
        <w:jc w:val="right"/>
        <w:outlineLvl w:val="0"/>
      </w:pPr>
      <w:r>
        <w:t>Figure X : Scénarios proposés par ERPSim®</w:t>
      </w:r>
      <w:r>
        <w:rPr>
          <w:rStyle w:val="Appelnotedebasdep"/>
        </w:rPr>
        <w:footnoteReference w:id="8"/>
      </w:r>
    </w:p>
    <w:p w14:paraId="5F34E325" w14:textId="5D31389E" w:rsidR="00CA1EA5" w:rsidRDefault="00CA1EA5" w:rsidP="00CA1EA5">
      <w:pPr>
        <w:pStyle w:val="tbnormal"/>
      </w:pPr>
      <w:r>
        <w:t>Les professeurs ont accès à des notes sur les manières d’enseigner avec la solution, des vidéos, les fichiers de configuration propre à chaque scénario, des manuels d’apprentissage et des articles de recherche relatif à ce qui peut se trouver conceptuellement.</w:t>
      </w:r>
    </w:p>
    <w:p w14:paraId="4455FBA3" w14:textId="1C49B793" w:rsidR="00CA1EA5" w:rsidRPr="00853D97" w:rsidRDefault="00CA1EA5" w:rsidP="00CA1EA5">
      <w:pPr>
        <w:pStyle w:val="tbnormal"/>
      </w:pPr>
      <w:r>
        <w:t xml:space="preserve">Pour les </w:t>
      </w:r>
      <w:r w:rsidR="00AF2ACC">
        <w:t>apprenants</w:t>
      </w:r>
      <w:r>
        <w:t xml:space="preserve">, une documentation sur les PGI, des résumés concentrés </w:t>
      </w:r>
      <w:r w:rsidR="00AF2ACC">
        <w:t>nommés « Job Aids »</w:t>
      </w:r>
      <w:r>
        <w:t xml:space="preserve">, des slides de présentations ainsi que des documents plus </w:t>
      </w:r>
      <w:r w:rsidR="00AF2ACC">
        <w:t>élaborés</w:t>
      </w:r>
      <w:r>
        <w:t xml:space="preserve"> présentant de A à Z le contenu</w:t>
      </w:r>
      <w:r w:rsidR="00AF2ACC">
        <w:t xml:space="preserve"> et le comment jouer à </w:t>
      </w:r>
      <w:r>
        <w:t>un scénario.</w:t>
      </w:r>
    </w:p>
    <w:p w14:paraId="5B779471" w14:textId="65107D7E" w:rsidR="00172C1B" w:rsidRDefault="00172C1B" w:rsidP="00DD1E85">
      <w:pPr>
        <w:pStyle w:val="tbtitre3"/>
        <w:outlineLvl w:val="0"/>
      </w:pPr>
      <w:bookmarkStart w:id="18" w:name="_Toc453049223"/>
      <w:r>
        <w:lastRenderedPageBreak/>
        <w:t>Paramètres du scénario</w:t>
      </w:r>
      <w:bookmarkEnd w:id="18"/>
    </w:p>
    <w:p w14:paraId="660D27A1" w14:textId="21B649D2" w:rsidR="00546463" w:rsidRPr="00546463" w:rsidRDefault="00546463" w:rsidP="00DD1E85">
      <w:pPr>
        <w:pStyle w:val="tbtitre4"/>
        <w:outlineLvl w:val="0"/>
      </w:pPr>
      <w:bookmarkStart w:id="19" w:name="_Toc453049224"/>
      <w:r>
        <w:t>Contexte</w:t>
      </w:r>
      <w:bookmarkEnd w:id="19"/>
    </w:p>
    <w:p w14:paraId="73D73F87" w14:textId="41ADD3BD" w:rsidR="00546463" w:rsidRDefault="00546463" w:rsidP="00DD1E85">
      <w:pPr>
        <w:pStyle w:val="tbtitre4"/>
        <w:outlineLvl w:val="0"/>
      </w:pPr>
      <w:bookmarkStart w:id="20" w:name="_Toc453049225"/>
      <w:r>
        <w:t>Contraintes</w:t>
      </w:r>
      <w:bookmarkEnd w:id="20"/>
    </w:p>
    <w:p w14:paraId="23AD1290" w14:textId="44A0C0B1" w:rsidR="00546463" w:rsidRPr="00546463" w:rsidRDefault="00546463" w:rsidP="00DD1E85">
      <w:pPr>
        <w:pStyle w:val="tbtitre4"/>
        <w:outlineLvl w:val="0"/>
      </w:pPr>
      <w:bookmarkStart w:id="21" w:name="_Toc453049226"/>
      <w:r>
        <w:t>Décisions</w:t>
      </w:r>
      <w:bookmarkEnd w:id="21"/>
    </w:p>
    <w:p w14:paraId="42B4DC31" w14:textId="7C89BE99" w:rsidR="00546463" w:rsidRDefault="00546463" w:rsidP="00DD1E85">
      <w:pPr>
        <w:pStyle w:val="tbtitre4"/>
        <w:outlineLvl w:val="0"/>
      </w:pPr>
      <w:bookmarkStart w:id="22" w:name="_Toc453049227"/>
      <w:r>
        <w:t>Produits potentiels</w:t>
      </w:r>
      <w:bookmarkEnd w:id="22"/>
    </w:p>
    <w:p w14:paraId="2F7026B5" w14:textId="4B61F369" w:rsidR="00546463" w:rsidRDefault="00546463" w:rsidP="00DD1E85">
      <w:pPr>
        <w:pStyle w:val="tbtitre4"/>
        <w:outlineLvl w:val="0"/>
      </w:pPr>
      <w:bookmarkStart w:id="23" w:name="_Toc453049228"/>
      <w:r>
        <w:t>Charges</w:t>
      </w:r>
      <w:bookmarkEnd w:id="23"/>
    </w:p>
    <w:p w14:paraId="07C3D87E" w14:textId="74F5823C" w:rsidR="00546463" w:rsidRDefault="00546463" w:rsidP="00DD1E85">
      <w:pPr>
        <w:pStyle w:val="tbtitre5"/>
        <w:outlineLvl w:val="0"/>
      </w:pPr>
      <w:bookmarkStart w:id="24" w:name="_Toc453049229"/>
      <w:r>
        <w:t>Coût de production</w:t>
      </w:r>
      <w:bookmarkEnd w:id="24"/>
    </w:p>
    <w:p w14:paraId="2F76A06F" w14:textId="19173B89" w:rsidR="00546463" w:rsidRDefault="00546463" w:rsidP="00DB79BF">
      <w:pPr>
        <w:pStyle w:val="tbtitre5"/>
      </w:pPr>
      <w:bookmarkStart w:id="25" w:name="_Toc453049230"/>
      <w:r>
        <w:t>Coût d’administration</w:t>
      </w:r>
      <w:bookmarkEnd w:id="25"/>
    </w:p>
    <w:p w14:paraId="6677B2E7" w14:textId="5C512DDE" w:rsidR="00546463" w:rsidRDefault="00546463" w:rsidP="00DB79BF">
      <w:pPr>
        <w:pStyle w:val="tbtitre5"/>
      </w:pPr>
      <w:bookmarkStart w:id="26" w:name="_Toc453049231"/>
      <w:r>
        <w:t>Coût d’amortissement</w:t>
      </w:r>
      <w:bookmarkEnd w:id="26"/>
    </w:p>
    <w:p w14:paraId="702F2952" w14:textId="025AE386" w:rsidR="00546463" w:rsidRPr="00546463" w:rsidRDefault="00546463" w:rsidP="00DB79BF">
      <w:pPr>
        <w:pStyle w:val="tbtitre5"/>
      </w:pPr>
      <w:bookmarkStart w:id="27" w:name="_Toc453049232"/>
      <w:r>
        <w:t>Coût de revient</w:t>
      </w:r>
      <w:bookmarkEnd w:id="27"/>
    </w:p>
    <w:p w14:paraId="7AD8CDED" w14:textId="236CB574" w:rsidR="00F2693B" w:rsidRDefault="00172C1B" w:rsidP="00DD1E85">
      <w:pPr>
        <w:pStyle w:val="tbtitre4"/>
        <w:outlineLvl w:val="0"/>
      </w:pPr>
      <w:bookmarkStart w:id="28" w:name="_Toc453049233"/>
      <w:r>
        <w:t>Ratios</w:t>
      </w:r>
      <w:bookmarkEnd w:id="28"/>
    </w:p>
    <w:p w14:paraId="52CAA1CF" w14:textId="2C53F30D" w:rsidR="00F2693B" w:rsidRDefault="00546463" w:rsidP="00DD1E85">
      <w:pPr>
        <w:pStyle w:val="tbtitre4"/>
        <w:outlineLvl w:val="0"/>
      </w:pPr>
      <w:bookmarkStart w:id="29" w:name="_Toc453049234"/>
      <w:r>
        <w:t>La chaîne de valeur</w:t>
      </w:r>
      <w:bookmarkEnd w:id="29"/>
    </w:p>
    <w:p w14:paraId="42AE6EC5" w14:textId="549A68D7" w:rsidR="00F2693B" w:rsidRDefault="00546463" w:rsidP="00DD1E85">
      <w:pPr>
        <w:pStyle w:val="tbtitre4"/>
        <w:outlineLvl w:val="0"/>
      </w:pPr>
      <w:bookmarkStart w:id="30" w:name="_Toc453049235"/>
      <w:r>
        <w:t>Les transactions et les responsabilités</w:t>
      </w:r>
      <w:bookmarkEnd w:id="30"/>
    </w:p>
    <w:p w14:paraId="38DC5CF9" w14:textId="77777777" w:rsidR="00F2693B" w:rsidRDefault="00F2693B" w:rsidP="00DD1E85">
      <w:pPr>
        <w:pStyle w:val="tbtitre1"/>
        <w:outlineLvl w:val="0"/>
      </w:pPr>
      <w:bookmarkStart w:id="31" w:name="_Toc453049236"/>
      <w:r>
        <w:t>Les progiciels de gestion intégrés</w:t>
      </w:r>
      <w:bookmarkEnd w:id="31"/>
    </w:p>
    <w:p w14:paraId="78E79B63" w14:textId="77777777" w:rsidR="00F2693B" w:rsidRDefault="00F2693B" w:rsidP="00DD1E85">
      <w:pPr>
        <w:pStyle w:val="tbtitre2"/>
        <w:outlineLvl w:val="0"/>
      </w:pPr>
      <w:bookmarkStart w:id="32" w:name="_Toc453049237"/>
      <w:r>
        <w:t>Principales caractéristiques</w:t>
      </w:r>
      <w:bookmarkEnd w:id="32"/>
    </w:p>
    <w:p w14:paraId="68412A7C" w14:textId="020481C6" w:rsidR="00F2693B" w:rsidRDefault="00F2693B" w:rsidP="00F2693B">
      <w:pPr>
        <w:pStyle w:val="tbnormal"/>
        <w:spacing w:before="120" w:after="120"/>
      </w:pPr>
      <w:r>
        <w:t>Afin d’attribuer l’étique</w:t>
      </w:r>
      <w:r w:rsidR="006661A7">
        <w:t>tte « PGI » à un progiciel, l’</w:t>
      </w:r>
      <w:r>
        <w:t>artéfact doit respecter un certain nombre de caractéristiques minimales :</w:t>
      </w:r>
    </w:p>
    <w:p w14:paraId="2707CB43" w14:textId="77777777" w:rsidR="00F2693B" w:rsidRDefault="00F2693B" w:rsidP="00D414D3">
      <w:pPr>
        <w:pStyle w:val="tbnormal"/>
        <w:numPr>
          <w:ilvl w:val="0"/>
          <w:numId w:val="5"/>
        </w:numPr>
        <w:spacing w:before="120" w:after="120"/>
      </w:pPr>
      <w:r>
        <w:t>Gestion effective de plusieurs domaines de l’entreprise par des modules intégrés susceptibles d’assurer une collaboration de processus.</w:t>
      </w:r>
    </w:p>
    <w:p w14:paraId="710D989C" w14:textId="77777777" w:rsidR="00F2693B" w:rsidRDefault="00F2693B" w:rsidP="00D414D3">
      <w:pPr>
        <w:pStyle w:val="tbnormal"/>
        <w:numPr>
          <w:ilvl w:val="0"/>
          <w:numId w:val="5"/>
        </w:numPr>
        <w:spacing w:before="120" w:after="120"/>
      </w:pPr>
      <w:r>
        <w:t>Existence d’un référentiel unique de données.</w:t>
      </w:r>
    </w:p>
    <w:p w14:paraId="31A49F9E" w14:textId="77777777" w:rsidR="005F2F96" w:rsidRDefault="00F2693B" w:rsidP="00D414D3">
      <w:pPr>
        <w:pStyle w:val="tbnormal"/>
        <w:numPr>
          <w:ilvl w:val="0"/>
          <w:numId w:val="5"/>
        </w:numPr>
      </w:pPr>
      <w:r>
        <w:t xml:space="preserve">Adaptations rapides aux règles de </w:t>
      </w:r>
      <w:r w:rsidR="005F2F96">
        <w:t>fonctionnement de l’entreprise.</w:t>
      </w:r>
    </w:p>
    <w:p w14:paraId="138C4F7C" w14:textId="77777777" w:rsidR="005F2F96" w:rsidRDefault="00F2693B" w:rsidP="00D414D3">
      <w:pPr>
        <w:pStyle w:val="tbnormal"/>
        <w:numPr>
          <w:ilvl w:val="0"/>
          <w:numId w:val="5"/>
        </w:numPr>
      </w:pPr>
      <w:r>
        <w:t>Unicité d’administration du sous-système applicatif.</w:t>
      </w:r>
    </w:p>
    <w:p w14:paraId="08D20EC8" w14:textId="77777777" w:rsidR="005F2F96" w:rsidRDefault="00F2693B" w:rsidP="00D414D3">
      <w:pPr>
        <w:pStyle w:val="tbnormal"/>
        <w:numPr>
          <w:ilvl w:val="0"/>
          <w:numId w:val="5"/>
        </w:numPr>
      </w:pPr>
      <w:r>
        <w:t>Uniformisation des IHM.</w:t>
      </w:r>
    </w:p>
    <w:p w14:paraId="7D8DD41D" w14:textId="77777777" w:rsidR="00F2693B" w:rsidRDefault="00F2693B" w:rsidP="00D414D3">
      <w:pPr>
        <w:pStyle w:val="tbnormal"/>
        <w:numPr>
          <w:ilvl w:val="0"/>
          <w:numId w:val="5"/>
        </w:numPr>
        <w:spacing w:before="120" w:after="120"/>
      </w:pPr>
      <w:r>
        <w:t>Existence d’outils de développement ou de personnalisation de compléments applicatifs.</w:t>
      </w:r>
    </w:p>
    <w:p w14:paraId="450F44FC" w14:textId="0B02BFC7" w:rsidR="00F2693B" w:rsidRDefault="00F2693B" w:rsidP="00F2693B">
      <w:pPr>
        <w:pStyle w:val="tbnormal"/>
        <w:spacing w:before="120" w:after="120"/>
      </w:pPr>
      <w:r>
        <w:t xml:space="preserve">Une solution qui ne répond pas au trois premiers critères n’est pas </w:t>
      </w:r>
      <w:r w:rsidR="00F928A5">
        <w:t xml:space="preserve">un PGI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DD1E85">
      <w:pPr>
        <w:pStyle w:val="tbtitre2"/>
        <w:outlineLvl w:val="0"/>
      </w:pPr>
      <w:bookmarkStart w:id="33" w:name="_Toc453049238"/>
      <w:r>
        <w:t>Motivations</w:t>
      </w:r>
      <w:r w:rsidR="00AA36A7">
        <w:t xml:space="preserve"> d’acquisition</w:t>
      </w:r>
      <w:bookmarkEnd w:id="33"/>
    </w:p>
    <w:p w14:paraId="3B3386AC" w14:textId="77777777" w:rsidR="00F2693B" w:rsidRDefault="00F2693B" w:rsidP="00F2693B">
      <w:pPr>
        <w:pStyle w:val="tbnormal"/>
        <w:spacing w:before="120" w:after="120"/>
      </w:pPr>
      <w:r>
        <w:t>Pourquoi les entreprises sont sensiblement intéressées à l’implantation d’un progiciel de gestion intégré dans leur système d’information ?</w:t>
      </w:r>
    </w:p>
    <w:p w14:paraId="42C236F2" w14:textId="77777777" w:rsidR="00F2693B" w:rsidRDefault="00F2693B" w:rsidP="00F2693B">
      <w:pPr>
        <w:pStyle w:val="tbnormal"/>
        <w:spacing w:before="120" w:after="120"/>
      </w:pPr>
      <w:r>
        <w:t xml:space="preserve">Tout d’abord, il est important de mentionner que le PGI permet de soutenir tous les processus d’une entreprise. Ce sont des solutions destinées à une multitude de société. Les processus sont généralisés et standardisés selon des </w:t>
      </w:r>
      <w:r>
        <w:lastRenderedPageBreak/>
        <w:t>bonnes pratiques émises par des spécialistes métier. Les sociétés qui décident de soutenir leurs opérations grâce à ce type d’outils informatique s’affranchissent donc des questions du type : « Est-ce que je travaille de la bonne manière ? ».</w:t>
      </w:r>
    </w:p>
    <w:p w14:paraId="2FC2C02D" w14:textId="77777777" w:rsidR="00F2693B" w:rsidRDefault="00F2693B" w:rsidP="00F2693B">
      <w:pPr>
        <w:pStyle w:val="tbnormal"/>
        <w:spacing w:before="120" w:after="120"/>
      </w:pPr>
      <w:r>
        <w:t>De plus, il offre un endroit unique où se situent les données. Par exemple, prenons deux départements étroitement liés, les ventes et la comptabilité. Le client A achète un de nos produits. Le département des ventes manipule un enregistrement de la base de données centrale pour créer le devis, créer la commande, un bon de livraison, etc. Lorsque le département comptabilité génère la facture, elle utilise le même enregistrement. C’est une plus-value indéniable. Si les ventes effectuent une modification sur l’enregistrement du client A, comme une modification d’adresse, le département comptabilité a aussi accès à cette mise à jour.</w:t>
      </w:r>
    </w:p>
    <w:p w14:paraId="5D534527" w14:textId="77777777" w:rsidR="00F2693B" w:rsidRDefault="00F2693B" w:rsidP="00F2693B">
      <w:pPr>
        <w:pStyle w:val="tbnormal"/>
        <w:spacing w:before="120" w:after="120"/>
      </w:pPr>
      <w:r>
        <w:t>C’est l’une des principales forces des PGI. Sans cela, vous êtes obligé d’investir dans des développements d’interface de communication entre vos différents outils informatiques.</w:t>
      </w:r>
    </w:p>
    <w:p w14:paraId="5E90DBF5" w14:textId="77777777" w:rsidR="00F2693B" w:rsidRDefault="00F2693B" w:rsidP="005F2F96">
      <w:pPr>
        <w:pStyle w:val="tbnormal"/>
      </w:pPr>
      <w:r>
        <w:t>Voyons ce dont à quoi ressemble le système d’informati</w:t>
      </w:r>
      <w:r w:rsidR="005F2F96">
        <w:t>ons d’une entreprise sans PGI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6F8BE108" w14:textId="77777777" w:rsidR="00F2693B" w:rsidRDefault="00F2693B" w:rsidP="00F2693B">
      <w:pPr>
        <w:pStyle w:val="tbnormal"/>
        <w:spacing w:before="120" w:after="120"/>
      </w:pPr>
      <w:r>
        <w:t>On peut voir que les fonctions vente et comptabilité possèdent chacune leur base de données et leur outil informatique. De ce fait, il va falloir gérer la communication – mis en évidence – pour avoir deux bases de données qui exploitent les mêmes données. C’est sur ce point, qu’il va falloir investir des efforts afin de développer une interface d’échanges.</w:t>
      </w:r>
    </w:p>
    <w:p w14:paraId="6444EE4F" w14:textId="77777777" w:rsidR="00F2693B" w:rsidRDefault="00F2693B" w:rsidP="005F2F96">
      <w:pPr>
        <w:pStyle w:val="tbnormal"/>
      </w:pPr>
      <w:r>
        <w:t xml:space="preserve">Grâce aux PGI, cette contrainte de </w:t>
      </w:r>
      <w:r w:rsidR="005F2F96">
        <w:t>silos fonctionnels</w:t>
      </w:r>
      <w:r>
        <w:t xml:space="preserve"> n’existe plus ou alors ils sont considérablement réduits. Comme fait mention ci-dessus, toutes les données sont centralisées et tou</w:t>
      </w:r>
      <w:r w:rsidR="005F2F96">
        <w:t>s les processus sont couverts :</w:t>
      </w:r>
    </w:p>
    <w:p w14:paraId="43773706" w14:textId="77777777" w:rsidR="005F2F96" w:rsidRDefault="005F2F96" w:rsidP="00752AFD">
      <w:pPr>
        <w:pStyle w:val="tbnormal"/>
      </w:pPr>
      <w:r>
        <w:rPr>
          <w:noProof/>
          <w:lang w:val="fr-FR" w:eastAsia="fr-FR"/>
        </w:rPr>
        <w:lastRenderedPageBreak/>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4F86B15A" w14:textId="77777777" w:rsidR="00F2693B" w:rsidRDefault="00F2693B" w:rsidP="00F2693B">
      <w:pPr>
        <w:pStyle w:val="tbnormal"/>
        <w:spacing w:before="120" w:after="120"/>
      </w:pPr>
      <w:r>
        <w:t>Certaines applications tierces (A et B) peuvent toutefois encore exister pour des besoins spécifiques propre à l’entreprise.</w:t>
      </w:r>
    </w:p>
    <w:p w14:paraId="7D4EB12B" w14:textId="77777777" w:rsidR="00F2693B" w:rsidRDefault="00F2693B" w:rsidP="00DD1E85">
      <w:pPr>
        <w:pStyle w:val="tbtitre2"/>
        <w:outlineLvl w:val="0"/>
      </w:pPr>
      <w:bookmarkStart w:id="34" w:name="_Toc453049239"/>
      <w:r>
        <w:t>Processus standardisés</w:t>
      </w:r>
      <w:bookmarkEnd w:id="34"/>
    </w:p>
    <w:p w14:paraId="4EEFB8E7" w14:textId="4A909A99" w:rsidR="00F2693B" w:rsidRDefault="00F2693B" w:rsidP="00F2693B">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D95608A" w14:textId="77777777" w:rsidR="00F2693B" w:rsidRDefault="00F2693B" w:rsidP="005F2F96">
      <w:pPr>
        <w:pStyle w:val="tbnormal"/>
      </w:pPr>
      <w:r>
        <w:t>De ce fait, nous pouvons généraliser les flux d’informations qui circulent dans l’entr</w:t>
      </w:r>
      <w:r w:rsidR="005F2F96">
        <w:t>eprise de la manière suivante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76B12DA5">
            <wp:extent cx="3439348" cy="3600000"/>
            <wp:effectExtent l="0" t="0" r="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0">
                      <a:extLst>
                        <a:ext uri="{28A0092B-C50C-407E-A947-70E740481C1C}">
                          <a14:useLocalDpi xmlns:a14="http://schemas.microsoft.com/office/drawing/2010/main" val="0"/>
                        </a:ext>
                      </a:extLst>
                    </a:blip>
                    <a:stretch>
                      <a:fillRect/>
                    </a:stretch>
                  </pic:blipFill>
                  <pic:spPr>
                    <a:xfrm>
                      <a:off x="0" y="0"/>
                      <a:ext cx="3439348" cy="3600000"/>
                    </a:xfrm>
                    <a:prstGeom prst="rect">
                      <a:avLst/>
                    </a:prstGeom>
                  </pic:spPr>
                </pic:pic>
              </a:graphicData>
            </a:graphic>
          </wp:inline>
        </w:drawing>
      </w:r>
    </w:p>
    <w:p w14:paraId="554D0DB4" w14:textId="77777777" w:rsidR="00F2693B" w:rsidRDefault="00F2693B" w:rsidP="00F2693B">
      <w:pPr>
        <w:pStyle w:val="tbnormal"/>
        <w:spacing w:before="120" w:after="120"/>
      </w:pPr>
      <w:r>
        <w:t>Au niveau de l’approvisionnement, le processus est : créer une demande d’achat, effectuer la commande, réceptionner la marchandise commandée, effectuer un contrôle – qualité et facture – puis régler le du.</w:t>
      </w:r>
    </w:p>
    <w:p w14:paraId="081387D0" w14:textId="77777777" w:rsidR="00F2693B" w:rsidRDefault="00F2693B" w:rsidP="00F2693B">
      <w:pPr>
        <w:pStyle w:val="tbnormal"/>
        <w:spacing w:before="120" w:after="120"/>
      </w:pPr>
      <w:r>
        <w:lastRenderedPageBreak/>
        <w:t>Pour les ventes, le processus est : créer un devis pour un client, lorsque celui-ci l’accepte, créer la commande, créer un bon d’expédition, expédier les produits, facturer et comptabiliser le paiement.</w:t>
      </w:r>
    </w:p>
    <w:p w14:paraId="704DECBC" w14:textId="77777777" w:rsidR="00F2693B" w:rsidRDefault="00F2693B" w:rsidP="00F2693B">
      <w:pPr>
        <w:pStyle w:val="tbnormal"/>
        <w:spacing w:before="120" w:after="120"/>
      </w:pPr>
      <w:r>
        <w:t>Ces processus se retrouvent dans tous PGI du marché qui se respectent. Dans la suite de nos démarches, nous exploitons ces processus dans Odoo®, tels qu’ils sont présentés ici.</w:t>
      </w:r>
    </w:p>
    <w:p w14:paraId="787FCEA5" w14:textId="77777777" w:rsidR="00F2693B" w:rsidRDefault="00F2693B" w:rsidP="00DD1E85">
      <w:pPr>
        <w:pStyle w:val="tbtitre2"/>
        <w:outlineLvl w:val="0"/>
      </w:pPr>
      <w:bookmarkStart w:id="35" w:name="_Toc453049240"/>
      <w:r>
        <w:t>Type de consommation</w:t>
      </w:r>
      <w:bookmarkEnd w:id="35"/>
    </w:p>
    <w:p w14:paraId="5A2794F0" w14:textId="77777777" w:rsidR="00F2693B" w:rsidRDefault="00F2693B" w:rsidP="00F2693B">
      <w:pPr>
        <w:pStyle w:val="tbnormal"/>
        <w:spacing w:before="120" w:after="120"/>
      </w:pPr>
      <w:r>
        <w:t>Lorsqu’une société décide d’investir dans un PGI, elle se retrouve assez rapidement face à un choix d’implémentation. Acquérir la solution ou la louer ? Telle est la question à se poser.</w:t>
      </w:r>
    </w:p>
    <w:p w14:paraId="3B89A4E9" w14:textId="77777777" w:rsidR="00F2693B" w:rsidRDefault="00F2693B" w:rsidP="00F2693B">
      <w:pPr>
        <w:pStyle w:val="tbnormal"/>
        <w:spacing w:before="120" w:after="120"/>
      </w:pPr>
      <w:r>
        <w:t>En effet, les éditeurs de solution proposent la consommation de ses services par différents biais. Les sociétés peuvent choisir d’installer la solution dans leur propre infrastructure, de louer un espace dans un datacenter afin d’y héberger la solution ou alors de louer le service sur la base d’un contrat de service (SLA) avec l’éditeur.</w:t>
      </w:r>
    </w:p>
    <w:p w14:paraId="2A8863CD" w14:textId="77777777" w:rsidR="00F2693B" w:rsidRDefault="00F2693B" w:rsidP="00F2693B">
      <w:pPr>
        <w:pStyle w:val="tbnormal"/>
        <w:spacing w:before="120" w:after="120"/>
      </w:pPr>
      <w:r>
        <w:t>Détaillons quelque peu ces trois modes dans les chapitres qui suivent.</w:t>
      </w:r>
    </w:p>
    <w:p w14:paraId="4D696B31" w14:textId="77777777" w:rsidR="00F2693B" w:rsidRDefault="00F2693B" w:rsidP="00DD1E85">
      <w:pPr>
        <w:pStyle w:val="tbtitre3"/>
        <w:outlineLvl w:val="0"/>
      </w:pPr>
      <w:bookmarkStart w:id="36" w:name="_Toc453049241"/>
      <w:r>
        <w:t>On-premises</w:t>
      </w:r>
      <w:bookmarkEnd w:id="36"/>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DD1E85">
      <w:pPr>
        <w:pStyle w:val="tbtitre3"/>
        <w:outlineLvl w:val="0"/>
      </w:pPr>
      <w:bookmarkStart w:id="37" w:name="_Toc453049242"/>
      <w:r>
        <w:t>Application Service Provider</w:t>
      </w:r>
      <w:bookmarkEnd w:id="37"/>
    </w:p>
    <w:p w14:paraId="0B9D78A7" w14:textId="77777777" w:rsidR="00F2693B" w:rsidRDefault="00F2693B" w:rsidP="00F2693B">
      <w:pPr>
        <w:pStyle w:val="tbnormal"/>
        <w:spacing w:before="120" w:after="120"/>
      </w:pPr>
      <w:r>
        <w:t>Lorsque la société n’a pas les budgets nécessaires pour investir dans la mise en place d’une infrastructure informatique propre, elle tend à héberger ses besoins chez un tiers indépendant.</w:t>
      </w:r>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CB1C3AD" w14:textId="77777777" w:rsidR="00F2693B" w:rsidRDefault="00F2693B" w:rsidP="00F2693B">
      <w:pPr>
        <w:pStyle w:val="tbnormal"/>
        <w:spacing w:before="120" w:after="120"/>
      </w:pPr>
      <w:r>
        <w:t>Citons les avantages de ce type de consommation :</w:t>
      </w:r>
    </w:p>
    <w:p w14:paraId="4AACB2F7" w14:textId="5EAAC22D" w:rsidR="00F2693B" w:rsidRDefault="00F2693B" w:rsidP="00F2693B">
      <w:pPr>
        <w:pStyle w:val="tbnormal"/>
        <w:spacing w:before="120" w:after="120"/>
      </w:pPr>
      <w:r>
        <w:t>« Le mode ASP peut permettre un déploiement plus rapide dans l'entreprise, en épargnant les coûts et délais associés à la mise en place d'une infrastructure technique (serveurs, réseau, logiciels de base...). Les problèmes d'intégration de l'application sur l'architecture du client sont dans une certaine mesure éliminés. Il est fréquent toutefois, que l'on ait besoin d'interfaces, permettant d'échanger automatiquement des données entre l'ASP et les autres applications du système d'information de l'entreprise cliente. ». Ainsi que les désavantages : « Le client doit accepter de confier à son ASP des données critiques de l'entreprise, telle la base de ses collaborateurs (ne serait-ce que pour contrôle d'authentification), les bases de données Client, Produits, Fou</w:t>
      </w:r>
      <w:r w:rsidR="00F928A5">
        <w:t xml:space="preserve">rnisseurs... » </w:t>
      </w:r>
      <w:r w:rsidR="00F928A5">
        <w:fldChar w:fldCharType="begin" w:fldLock="1"/>
      </w:r>
      <w:r w:rsidR="00C64621">
        <w:instrText>ADDIN CSL_CITATION { "citationItems" : [ { "id" : "ITEM-1", "itemData" : { "URL" : "https://fr.wikipedia.org/wiki/Fournisseur_de_services_d%27applications#Avantages", "accessed" : { "date-parts" : [ [ "2016", "5", "16" ] ] }, "author" : [ { "dropping-particle" : "", "family" : "Wikip\u00e9dia", "given" : "", "non-dropping-particle" : "", "parse-names" : false, "suffix" : "" } ], "id" : "ITEM-1", "issued" : { "date-parts" : [ [ "2016" ] ] }, "title" : "Fournisseur de services d'applications", "type" : "webpage" }, "uris" : [ "http://www.mendeley.com/documents/?uuid=322913de-3d8a-38a2-abc2-c52b19473f82" ] } ], "mendeley" : { "formattedCitation" : "(Wikip\u00e9dia, 2016a)", "plainTextFormattedCitation" : "(Wikip\u00e9dia, 2016a)", "previouslyFormattedCitation" : "(Wikip\u00e9dia, 2016a)" }, "properties" : { "noteIndex" : 0 }, "schema" : "https://github.com/citation-style-language/schema/raw/master/csl-citation.json" }</w:instrText>
      </w:r>
      <w:r w:rsidR="00F928A5">
        <w:fldChar w:fldCharType="separate"/>
      </w:r>
      <w:r w:rsidR="00C64621" w:rsidRPr="00C64621">
        <w:rPr>
          <w:noProof/>
        </w:rPr>
        <w:t>(Wikipédia, 2016a)</w:t>
      </w:r>
      <w:r w:rsidR="00F928A5">
        <w:fldChar w:fldCharType="end"/>
      </w:r>
      <w:r>
        <w:t>.</w:t>
      </w:r>
    </w:p>
    <w:p w14:paraId="5E5A95F4" w14:textId="77777777" w:rsidR="00F2693B" w:rsidRDefault="00F2693B" w:rsidP="00DD1E85">
      <w:pPr>
        <w:pStyle w:val="tbtitre3"/>
        <w:outlineLvl w:val="0"/>
      </w:pPr>
      <w:bookmarkStart w:id="38" w:name="_Toc453049243"/>
      <w:r>
        <w:lastRenderedPageBreak/>
        <w:t>Software as a Service</w:t>
      </w:r>
      <w:bookmarkEnd w:id="38"/>
    </w:p>
    <w:p w14:paraId="5437A4E1" w14:textId="37EE73FB" w:rsidR="00F2693B" w:rsidRDefault="00F2693B" w:rsidP="00F2693B">
      <w:pPr>
        <w:pStyle w:val="tbnormal"/>
        <w:spacing w:before="120" w:after="120"/>
      </w:pPr>
      <w:r>
        <w:t>Le service est loué. Le client paie pour ce qu’il consomme uniquement. «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BD3383" w14:textId="77777777" w:rsidR="00F2693B"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p>
    <w:p w14:paraId="766E1861" w14:textId="77777777" w:rsidR="00F2693B" w:rsidRDefault="00F2693B" w:rsidP="00F2693B">
      <w:pPr>
        <w:pStyle w:val="tbnormal"/>
        <w:spacing w:before="120" w:after="120"/>
      </w:pPr>
      <w:r>
        <w:t>Pour l’éditeur, c’est aussi un gain en terme de productivité. La maintenance du socle applicatif est faite à un seul endroit sur les serveurs qui fournissent le service à l’ensemble des clients.</w:t>
      </w:r>
    </w:p>
    <w:p w14:paraId="78AA41BD" w14:textId="77777777" w:rsidR="00F2693B" w:rsidRDefault="00F2693B" w:rsidP="00DD1E85">
      <w:pPr>
        <w:pStyle w:val="tbtitre2"/>
        <w:outlineLvl w:val="0"/>
      </w:pPr>
      <w:bookmarkStart w:id="39" w:name="_Toc453049244"/>
      <w:r>
        <w:t>Considérations techniques</w:t>
      </w:r>
      <w:bookmarkEnd w:id="39"/>
    </w:p>
    <w:p w14:paraId="36A8DD48" w14:textId="77777777" w:rsidR="00F2693B" w:rsidRDefault="00F2693B" w:rsidP="00DD1E85">
      <w:pPr>
        <w:pStyle w:val="tbtitre3"/>
        <w:outlineLvl w:val="0"/>
      </w:pPr>
      <w:bookmarkStart w:id="40" w:name="_Toc453049245"/>
      <w:r>
        <w:t>Modularité</w:t>
      </w:r>
      <w:bookmarkEnd w:id="40"/>
    </w:p>
    <w:p w14:paraId="073DE31C" w14:textId="77777777" w:rsidR="00F2693B" w:rsidRDefault="00F2693B" w:rsidP="00DD1E85">
      <w:pPr>
        <w:pStyle w:val="tbtitre3"/>
        <w:outlineLvl w:val="0"/>
      </w:pPr>
      <w:bookmarkStart w:id="41" w:name="_Toc453049246"/>
      <w:r>
        <w:t>Données centralisées</w:t>
      </w:r>
      <w:bookmarkEnd w:id="41"/>
    </w:p>
    <w:p w14:paraId="2958A4A7" w14:textId="58D587A9" w:rsidR="000B28D7" w:rsidRDefault="000B28D7" w:rsidP="000B28D7">
      <w:pPr>
        <w:pStyle w:val="tbnormal"/>
      </w:pPr>
      <w:r>
        <w:br w:type="page"/>
      </w:r>
    </w:p>
    <w:p w14:paraId="6C3E5561" w14:textId="23D6A056" w:rsidR="00F2693B" w:rsidRDefault="00F2693B" w:rsidP="00DD1E85">
      <w:pPr>
        <w:pStyle w:val="tbtitre2"/>
        <w:outlineLvl w:val="0"/>
      </w:pPr>
      <w:bookmarkStart w:id="42" w:name="_Toc453049247"/>
      <w:r>
        <w:lastRenderedPageBreak/>
        <w:t>Odoo</w:t>
      </w:r>
      <w:r w:rsidR="00C64621">
        <w:t>®</w:t>
      </w:r>
      <w:bookmarkEnd w:id="42"/>
    </w:p>
    <w:p w14:paraId="1A5B0A9F" w14:textId="1B2E64AD" w:rsidR="00C64621" w:rsidRDefault="00C64621" w:rsidP="00C64621">
      <w:pPr>
        <w:pStyle w:val="tbnormal"/>
      </w:pPr>
      <w:r>
        <w:t>Odoo®, « anciennement OpenERP</w:t>
      </w:r>
      <w:r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t xml:space="preserve"> » </w:t>
      </w:r>
      <w:r>
        <w:fldChar w:fldCharType="begin" w:fldLock="1"/>
      </w:r>
      <w:r>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2016b)", "plainTextFormattedCitation" : "(Wikip\u00e9dia, 2016b)", "previouslyFormattedCitation" : "(Wikip\u00e9dia, 2016b)" }, "properties" : { "noteIndex" : 0 }, "schema" : "https://github.com/citation-style-language/schema/raw/master/csl-citation.json" }</w:instrText>
      </w:r>
      <w:r>
        <w:fldChar w:fldCharType="separate"/>
      </w:r>
      <w:r w:rsidRPr="00C64621">
        <w:rPr>
          <w:noProof/>
        </w:rPr>
        <w:t>(Wikipédia, 2016b)</w:t>
      </w:r>
      <w:r>
        <w:fldChar w:fldCharType="end"/>
      </w:r>
      <w:r>
        <w:t xml:space="preserve">. Mais c’est aussi « est 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C64621">
        <w:rPr>
          <w:noProof/>
        </w:rPr>
        <w:t>(Odoo S.A, 2016)</w:t>
      </w:r>
      <w:r>
        <w:fldChar w:fldCharType="end"/>
      </w:r>
      <w:r>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6B638621">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5A5BA3CC" w:rsidR="00BE2EB2" w:rsidRPr="00C64621" w:rsidRDefault="00BE2EB2" w:rsidP="00C64621">
      <w:pPr>
        <w:pStyle w:val="tbnormal"/>
      </w:pPr>
      <w:r>
        <w:t xml:space="preserve">Figure X : Partenaires, </w:t>
      </w:r>
      <w:r w:rsidR="00457655">
        <w:t xml:space="preserve">utilisateurs, pays et </w:t>
      </w:r>
      <w:r>
        <w:t>applications d</w:t>
      </w:r>
      <w:r w:rsidR="00457655">
        <w:t>isponibles dans le store</w:t>
      </w:r>
      <w:r>
        <w:t xml:space="preserve"> </w:t>
      </w:r>
      <w:r>
        <w:fldChar w:fldCharType="begin" w:fldLock="1"/>
      </w:r>
      <w: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 "properties" : { "noteIndex" : 0 }, "schema" : "https://github.com/citation-style-language/schema/raw/master/csl-citation.json" }</w:instrText>
      </w:r>
      <w:r>
        <w:fldChar w:fldCharType="separate"/>
      </w:r>
      <w:r w:rsidRPr="00BE2EB2">
        <w:rPr>
          <w:noProof/>
        </w:rPr>
        <w:t>(Odoo S.A, 2016)</w:t>
      </w:r>
      <w:r>
        <w:fldChar w:fldCharType="end"/>
      </w:r>
      <w:r>
        <w:t>.</w:t>
      </w:r>
    </w:p>
    <w:p w14:paraId="597C9D8E" w14:textId="1CB53212" w:rsidR="006D1153" w:rsidRDefault="006D1153" w:rsidP="00DD1E85">
      <w:pPr>
        <w:pStyle w:val="tbtitre3"/>
        <w:outlineLvl w:val="0"/>
      </w:pPr>
      <w:bookmarkStart w:id="43" w:name="_Toc453049248"/>
      <w:r>
        <w:t>Couverture fonctionnel</w:t>
      </w:r>
      <w:bookmarkEnd w:id="43"/>
    </w:p>
    <w:p w14:paraId="3AFC973D" w14:textId="30F07743" w:rsidR="00EC7675" w:rsidRDefault="00EC7675" w:rsidP="00EC7675">
      <w:pPr>
        <w:pStyle w:val="tbnormal"/>
      </w:pPr>
      <w:r>
        <w:t xml:space="preserve">Odoo® </w:t>
      </w:r>
      <w:r w:rsidR="00A7413C">
        <w:t xml:space="preserve">est très riche en applications dont toutes </w:t>
      </w:r>
      <w:r>
        <w:t>ont une responsabilité bien précise comme en témoigne cette phrase « One need, one App. Expand as you grow »</w:t>
      </w:r>
      <w:r>
        <w:rPr>
          <w:rStyle w:val="Appelnotedebasdep"/>
        </w:rPr>
        <w:footnoteReference w:id="9"/>
      </w:r>
      <w:r>
        <w:t xml:space="preserve">. Leur </w:t>
      </w:r>
      <w:r w:rsidR="00A7413C">
        <w:t>philosophie</w:t>
      </w:r>
      <w:r>
        <w:t xml:space="preserve"> est de proposer une application pour un besoin métier spécifique. Et d’après nos premiers tests effectués durant la phase préparatoire à ce travail, cela fonctionne bien.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1591B35" w:rsidR="00EA52F1" w:rsidRDefault="00EA52F1" w:rsidP="00EC7675">
      <w:pPr>
        <w:pStyle w:val="tbnormal"/>
      </w:pPr>
      <w:r>
        <w:t>Figure X : Applications proposées par Odoo® plus les applications tierces (lien inférieur) (</w:t>
      </w:r>
      <w:r w:rsidRPr="00EA52F1">
        <w:t>https://www.odoo.com/fr_FR/</w:t>
      </w:r>
      <w:r>
        <w:t>)</w:t>
      </w:r>
    </w:p>
    <w:p w14:paraId="494B85CE" w14:textId="77777777" w:rsidR="00EA52F1" w:rsidRDefault="00EA52F1" w:rsidP="00EC7675">
      <w:pPr>
        <w:pStyle w:val="tbnormal"/>
      </w:pPr>
    </w:p>
    <w:p w14:paraId="2E5E4A86" w14:textId="27AE2358" w:rsidR="00F2693B" w:rsidRDefault="00F2693B" w:rsidP="00DD1E85">
      <w:pPr>
        <w:pStyle w:val="tbtitre3"/>
        <w:outlineLvl w:val="0"/>
      </w:pPr>
      <w:bookmarkStart w:id="44" w:name="_Toc453049249"/>
      <w:r>
        <w:lastRenderedPageBreak/>
        <w:t>Comparaison</w:t>
      </w:r>
      <w:r w:rsidR="00774FA5">
        <w:t xml:space="preserve"> entre PGI pour PME</w:t>
      </w:r>
      <w:bookmarkEnd w:id="44"/>
    </w:p>
    <w:p w14:paraId="09AD6CF6" w14:textId="2B5A5EAF" w:rsidR="000B28D7" w:rsidRDefault="000B28D7" w:rsidP="000B28D7">
      <w:pPr>
        <w:pStyle w:val="tbnormal"/>
      </w:pPr>
      <w:r>
        <w:t>La comparaison que propose Odoo SA porte sur trois PGI qui cible le même marché de clientèle, les petites et moyennes entreprises. Nous trouvons dans ce comparatif les solutions suivantes :</w:t>
      </w:r>
    </w:p>
    <w:p w14:paraId="00B97DDE" w14:textId="69C5A44F" w:rsidR="000B28D7" w:rsidRDefault="000B28D7" w:rsidP="00D414D3">
      <w:pPr>
        <w:pStyle w:val="tbnormal"/>
        <w:numPr>
          <w:ilvl w:val="0"/>
          <w:numId w:val="24"/>
        </w:numPr>
      </w:pPr>
      <w:r>
        <w:t>Odoo Online</w:t>
      </w:r>
    </w:p>
    <w:p w14:paraId="6F8B4049" w14:textId="1229F55D" w:rsidR="000B28D7" w:rsidRDefault="000B28D7" w:rsidP="00D414D3">
      <w:pPr>
        <w:pStyle w:val="tbnormal"/>
        <w:numPr>
          <w:ilvl w:val="0"/>
          <w:numId w:val="24"/>
        </w:numPr>
      </w:pPr>
      <w:r>
        <w:t>Microsoft Dynamics NAV</w:t>
      </w:r>
    </w:p>
    <w:p w14:paraId="61945266" w14:textId="71945B51" w:rsidR="000B28D7" w:rsidRDefault="000B28D7" w:rsidP="00D414D3">
      <w:pPr>
        <w:pStyle w:val="tbnormal"/>
        <w:numPr>
          <w:ilvl w:val="0"/>
          <w:numId w:val="24"/>
        </w:numPr>
      </w:pPr>
      <w:r>
        <w:t>Sage 100 Entreprise i7</w:t>
      </w:r>
    </w:p>
    <w:p w14:paraId="591D44EE" w14:textId="1CFCFD27" w:rsidR="000B28D7" w:rsidRPr="000B28D7" w:rsidRDefault="000B28D7" w:rsidP="000B28D7">
      <w:pPr>
        <w:pStyle w:val="tbnormal"/>
      </w:pPr>
      <w:r>
        <w:t xml:space="preserve">Tout d’abord, une courte introduction au positionnement des principaux acteurs du marché </w:t>
      </w:r>
      <w:r w:rsidR="002D27E8">
        <w:t xml:space="preserve">des </w:t>
      </w:r>
      <w:r>
        <w:t>PGI</w:t>
      </w:r>
      <w:r w:rsidR="002D27E8">
        <w:t>,</w:t>
      </w:r>
      <w:r>
        <w:t xml:space="preserve"> tous types de clientèle</w:t>
      </w:r>
      <w:r w:rsidR="002D27E8">
        <w:t xml:space="preserve"> confondus</w:t>
      </w:r>
      <w:r>
        <w:t xml:space="preserve">. Les deux axes analysés sont en ordonné l’importance de la couverture fonctionnelle et en abscisse la capacité à être intuitif et sympathique à l’utilisation </w:t>
      </w:r>
      <w:r w:rsidR="002D27E8">
        <w:t>que l’on en fait tous les</w:t>
      </w:r>
      <w:r>
        <w:t xml:space="preserve"> jours. Nous voyons qu’Odoo® se positionne de manière</w:t>
      </w:r>
      <w:r w:rsidR="002D27E8">
        <w:t xml:space="preserve"> intéressante et sur un marché peu développé :</w:t>
      </w:r>
    </w:p>
    <w:p w14:paraId="18BC36E7" w14:textId="2B66E252" w:rsidR="00EA52F1" w:rsidRDefault="00EA52F1" w:rsidP="000A3F84">
      <w:pPr>
        <w:pStyle w:val="tbnormal"/>
        <w:jc w:val="center"/>
      </w:pPr>
      <w:r>
        <w:rPr>
          <w:noProof/>
          <w:lang w:val="fr-FR" w:eastAsia="fr-FR"/>
        </w:rPr>
        <w:drawing>
          <wp:inline distT="0" distB="0" distL="0" distR="0" wp14:anchorId="250535EA" wp14:editId="201E782A">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1FC153B2" w14:textId="40F1B9F7" w:rsidR="00EA52F1" w:rsidRDefault="00EA52F1" w:rsidP="00DD1E85">
      <w:pPr>
        <w:pStyle w:val="tbnormal"/>
        <w:outlineLvl w:val="0"/>
      </w:pPr>
      <w:r>
        <w:t xml:space="preserve">Figure X : </w:t>
      </w:r>
      <w:hyperlink r:id="rId24" w:history="1">
        <w:r w:rsidR="000B28D7" w:rsidRPr="00E47733">
          <w:rPr>
            <w:rStyle w:val="Lienhypertexte"/>
          </w:rPr>
          <w:t>https://www.odoo.com/fr_FR/</w:t>
        </w:r>
      </w:hyperlink>
    </w:p>
    <w:p w14:paraId="7B07A45E" w14:textId="350E9395" w:rsidR="000B28D7" w:rsidRDefault="000B28D7" w:rsidP="00EA52F1">
      <w:pPr>
        <w:pStyle w:val="tbnormal"/>
      </w:pPr>
      <w:r>
        <w:t>En terme de couverture fonctionnelle</w:t>
      </w:r>
      <w:r w:rsidR="002B1A93">
        <w:t xml:space="preserve">, </w:t>
      </w:r>
      <w:r w:rsidR="009F621E">
        <w:t>voici une présentation des différences entre les trois PGI sélectionnés pour la comparaison.</w:t>
      </w:r>
      <w:r w:rsidR="002B1A93">
        <w:t xml:space="preserve"> Nous présentons qu’une partie du comparatif pour ne pas encombré notre article de paragraphe inutile.</w:t>
      </w:r>
    </w:p>
    <w:p w14:paraId="72370FA8" w14:textId="6CE04875" w:rsidR="002B1A93" w:rsidRDefault="002B1A93" w:rsidP="000A3F84">
      <w:pPr>
        <w:pStyle w:val="tbnormal"/>
        <w:jc w:val="center"/>
      </w:pPr>
      <w:r>
        <w:rPr>
          <w:noProof/>
          <w:lang w:val="fr-FR" w:eastAsia="fr-FR"/>
        </w:rPr>
        <w:lastRenderedPageBreak/>
        <w:drawing>
          <wp:inline distT="0" distB="0" distL="0" distR="0" wp14:anchorId="7348B37A" wp14:editId="7B50ADFA">
            <wp:extent cx="2880000" cy="3469677"/>
            <wp:effectExtent l="0" t="0" r="0" b="1016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5-26 à 20.22.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0000" cy="3469677"/>
                    </a:xfrm>
                    <a:prstGeom prst="rect">
                      <a:avLst/>
                    </a:prstGeom>
                  </pic:spPr>
                </pic:pic>
              </a:graphicData>
            </a:graphic>
          </wp:inline>
        </w:drawing>
      </w:r>
    </w:p>
    <w:p w14:paraId="0B409319" w14:textId="24DF3235" w:rsidR="002B1A93" w:rsidRDefault="002B1A93" w:rsidP="000A3F84">
      <w:pPr>
        <w:pStyle w:val="tbnormal"/>
        <w:jc w:val="center"/>
      </w:pPr>
      <w:r>
        <w:rPr>
          <w:noProof/>
          <w:lang w:val="fr-FR" w:eastAsia="fr-FR"/>
        </w:rPr>
        <w:drawing>
          <wp:inline distT="0" distB="0" distL="0" distR="0" wp14:anchorId="2195E523" wp14:editId="1B735F24">
            <wp:extent cx="2880000" cy="445638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5-26 à 20.21.5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4456380"/>
                    </a:xfrm>
                    <a:prstGeom prst="rect">
                      <a:avLst/>
                    </a:prstGeom>
                  </pic:spPr>
                </pic:pic>
              </a:graphicData>
            </a:graphic>
          </wp:inline>
        </w:drawing>
      </w:r>
    </w:p>
    <w:p w14:paraId="4C8ADDC5" w14:textId="06664BAE" w:rsidR="002B1A93" w:rsidRDefault="002B1A93" w:rsidP="000A3F84">
      <w:pPr>
        <w:pStyle w:val="tbnormal"/>
        <w:jc w:val="center"/>
      </w:pPr>
      <w:r>
        <w:rPr>
          <w:noProof/>
          <w:lang w:val="fr-FR" w:eastAsia="fr-FR"/>
        </w:rPr>
        <w:lastRenderedPageBreak/>
        <w:drawing>
          <wp:inline distT="0" distB="0" distL="0" distR="0" wp14:anchorId="1D720BE8" wp14:editId="14E45F55">
            <wp:extent cx="2880000" cy="404684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écran 2016-05-26 à 20.21.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0000" cy="4046849"/>
                    </a:xfrm>
                    <a:prstGeom prst="rect">
                      <a:avLst/>
                    </a:prstGeom>
                  </pic:spPr>
                </pic:pic>
              </a:graphicData>
            </a:graphic>
          </wp:inline>
        </w:drawing>
      </w:r>
    </w:p>
    <w:p w14:paraId="62E02A53" w14:textId="3D66536E" w:rsidR="002B1A93" w:rsidRDefault="002B1A93" w:rsidP="000A3F84">
      <w:pPr>
        <w:pStyle w:val="tbnormal"/>
        <w:jc w:val="center"/>
      </w:pPr>
      <w:r>
        <w:rPr>
          <w:noProof/>
          <w:lang w:val="fr-FR" w:eastAsia="fr-FR"/>
        </w:rPr>
        <w:drawing>
          <wp:inline distT="0" distB="0" distL="0" distR="0" wp14:anchorId="199B8379" wp14:editId="7F21066B">
            <wp:extent cx="2880000" cy="3060147"/>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5-26 à 20.19.1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0000" cy="3060147"/>
                    </a:xfrm>
                    <a:prstGeom prst="rect">
                      <a:avLst/>
                    </a:prstGeom>
                  </pic:spPr>
                </pic:pic>
              </a:graphicData>
            </a:graphic>
          </wp:inline>
        </w:drawing>
      </w:r>
    </w:p>
    <w:p w14:paraId="448F6DBB" w14:textId="3839D0CE" w:rsidR="00947895" w:rsidRDefault="00947895" w:rsidP="00EA52F1">
      <w:pPr>
        <w:pStyle w:val="tbnormal"/>
      </w:pPr>
      <w:r>
        <w:t>Considération à prendre en compte : L’étude a été menée par Odoo SA par conséquent, tous les éléments mis en avant sont</w:t>
      </w:r>
      <w:r w:rsidR="00B26053">
        <w:t xml:space="preserve"> tout de même à prendre avec un certain recule.</w:t>
      </w:r>
    </w:p>
    <w:p w14:paraId="2A652165" w14:textId="69DF22C6" w:rsidR="002B1A93" w:rsidRPr="00EA52F1" w:rsidRDefault="002B1A93" w:rsidP="000A3F84">
      <w:pPr>
        <w:pStyle w:val="tbnormal"/>
        <w:jc w:val="center"/>
      </w:pPr>
      <w:r>
        <w:rPr>
          <w:noProof/>
          <w:lang w:val="fr-FR" w:eastAsia="fr-FR"/>
        </w:rPr>
        <w:lastRenderedPageBreak/>
        <w:drawing>
          <wp:inline distT="0" distB="0" distL="0" distR="0" wp14:anchorId="3045FFFD" wp14:editId="13629532">
            <wp:extent cx="2880000" cy="2432955"/>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5-26 à 20.19.4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000" cy="2432955"/>
                    </a:xfrm>
                    <a:prstGeom prst="rect">
                      <a:avLst/>
                    </a:prstGeom>
                  </pic:spPr>
                </pic:pic>
              </a:graphicData>
            </a:graphic>
          </wp:inline>
        </w:drawing>
      </w:r>
    </w:p>
    <w:p w14:paraId="10B1370C" w14:textId="7A83D208" w:rsidR="00F2693B" w:rsidRDefault="00BE2EB2" w:rsidP="00DD1E85">
      <w:pPr>
        <w:pStyle w:val="tbtitre3"/>
        <w:outlineLvl w:val="0"/>
      </w:pPr>
      <w:bookmarkStart w:id="45" w:name="_Toc453049250"/>
      <w:r>
        <w:t>Modèle économique</w:t>
      </w:r>
      <w:bookmarkEnd w:id="45"/>
    </w:p>
    <w:p w14:paraId="68432CA6" w14:textId="7414CF04" w:rsidR="001142A8" w:rsidRDefault="001142A8" w:rsidP="00DD1E85">
      <w:pPr>
        <w:pStyle w:val="tbnormal"/>
        <w:outlineLvl w:val="0"/>
      </w:pPr>
      <w:r>
        <w:t>Les trois modèles exploités</w:t>
      </w:r>
    </w:p>
    <w:p w14:paraId="5892684C" w14:textId="67C20E90" w:rsidR="00ED6E18" w:rsidRDefault="00ED6E18" w:rsidP="00ED6E18">
      <w:pPr>
        <w:pStyle w:val="tbtitre3"/>
      </w:pPr>
      <w:bookmarkStart w:id="46" w:name="_Toc453049251"/>
      <w:r>
        <w:t>Développement sur la plateforme</w:t>
      </w:r>
      <w:bookmarkEnd w:id="46"/>
    </w:p>
    <w:p w14:paraId="5CC5EBD6" w14:textId="74353CAD" w:rsidR="00ED6E18" w:rsidRDefault="000D0DF5" w:rsidP="00ED6E18">
      <w:pPr>
        <w:pStyle w:val="tbnormal"/>
      </w:pPr>
      <w:r>
        <w:t>Montrer les éléments de la documentation…</w:t>
      </w:r>
    </w:p>
    <w:p w14:paraId="3965B501" w14:textId="7712E088" w:rsidR="000D0DF5" w:rsidRDefault="000D0DF5" w:rsidP="000D0DF5">
      <w:pPr>
        <w:pStyle w:val="tbtitre4"/>
      </w:pPr>
      <w:bookmarkStart w:id="47" w:name="_Toc453049252"/>
      <w:r>
        <w:t>Application Programmable Interface</w:t>
      </w:r>
      <w:r w:rsidR="00FD3422">
        <w:t xml:space="preserve"> API</w:t>
      </w:r>
      <w:bookmarkEnd w:id="47"/>
    </w:p>
    <w:p w14:paraId="44F82C26" w14:textId="466426C4" w:rsidR="000D0DF5" w:rsidRPr="000D0DF5" w:rsidRDefault="000D0DF5" w:rsidP="000D0DF5">
      <w:pPr>
        <w:pStyle w:val="tbnormal"/>
      </w:pPr>
      <w:r>
        <w:t>Présenter les principales actions réalisables et expliquer comme cela fonctionne.</w:t>
      </w:r>
    </w:p>
    <w:p w14:paraId="5E8EB9C3" w14:textId="5D830EDF" w:rsidR="00774FA5" w:rsidRDefault="00391600" w:rsidP="000D0DF5">
      <w:pPr>
        <w:pStyle w:val="tbtitre4"/>
      </w:pPr>
      <w:bookmarkStart w:id="48" w:name="_Toc453049253"/>
      <w:r>
        <w:t>M</w:t>
      </w:r>
      <w:r w:rsidR="000D0DF5">
        <w:t>odèle de domaine</w:t>
      </w:r>
      <w:bookmarkEnd w:id="48"/>
    </w:p>
    <w:p w14:paraId="3CF0A42D" w14:textId="76D719AD" w:rsidR="009A6B80" w:rsidRDefault="009A6B80" w:rsidP="009A6B80">
      <w:pPr>
        <w:pStyle w:val="tbnormal"/>
      </w:pPr>
      <w:r>
        <w:t>Montrer comment activer et mettre quelques exemples (survol + workflow).</w:t>
      </w:r>
    </w:p>
    <w:p w14:paraId="24AE0CDD" w14:textId="7BABA832" w:rsidR="00FC7953" w:rsidRDefault="00391600" w:rsidP="00FC7953">
      <w:pPr>
        <w:pStyle w:val="tbtitre4"/>
      </w:pPr>
      <w:bookmarkStart w:id="49" w:name="_Toc453049254"/>
      <w:r>
        <w:t>W</w:t>
      </w:r>
      <w:r w:rsidR="00FC7953">
        <w:t>orkflows</w:t>
      </w:r>
      <w:bookmarkEnd w:id="49"/>
    </w:p>
    <w:p w14:paraId="6CDE855D" w14:textId="2FAF3467" w:rsidR="00FC7953" w:rsidRPr="00FC7953" w:rsidRDefault="00FC7953" w:rsidP="00FC7953">
      <w:pPr>
        <w:pStyle w:val="tbnormal"/>
      </w:pPr>
      <w:r>
        <w:t>Présenter les workflows disponibles</w:t>
      </w:r>
    </w:p>
    <w:p w14:paraId="79998B51" w14:textId="77777777" w:rsidR="00F2693B" w:rsidRDefault="00F2693B" w:rsidP="00DD1E85">
      <w:pPr>
        <w:pStyle w:val="tbtitre1"/>
        <w:outlineLvl w:val="0"/>
      </w:pPr>
      <w:bookmarkStart w:id="50" w:name="_Toc453049255"/>
      <w:r>
        <w:t>La société de production</w:t>
      </w:r>
      <w:bookmarkEnd w:id="50"/>
    </w:p>
    <w:p w14:paraId="128298F7" w14:textId="77777777" w:rsidR="00F2693B" w:rsidRDefault="00F2693B" w:rsidP="00F2693B">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projet où l’un des enjeux majeurs est de comprendre le business d’une société de production, c’est-à-dire, la production et la vente de biens économiques sur un marché compétitif. Sur la base de cette affirmation, il est nécessaire de comprendre les enjeux relatifs à chaque domaine fonctionnel. Avec pour objectif, de s’appuyer sur de bonnes bases, afin d’identifier les règles inhérentes à chacun de ces processus.</w:t>
      </w:r>
    </w:p>
    <w:p w14:paraId="3732FCFE" w14:textId="77777777" w:rsidR="005F2F96" w:rsidRDefault="00F2693B" w:rsidP="005F2F96">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w:t>
      </w:r>
      <w:r w:rsidR="005F2F96">
        <w:t xml:space="preserve"> nombre de quatre (4) :</w:t>
      </w:r>
    </w:p>
    <w:p w14:paraId="3A207E21" w14:textId="77777777" w:rsidR="005F2F96" w:rsidRDefault="00F2693B" w:rsidP="00D414D3">
      <w:pPr>
        <w:pStyle w:val="tbnormal"/>
        <w:numPr>
          <w:ilvl w:val="0"/>
          <w:numId w:val="6"/>
        </w:numPr>
      </w:pPr>
      <w:r>
        <w:t>Prévision des ventes et</w:t>
      </w:r>
      <w:r w:rsidR="005F2F96">
        <w:t xml:space="preserve"> planification de la production</w:t>
      </w:r>
    </w:p>
    <w:p w14:paraId="0B939A5F" w14:textId="77777777" w:rsidR="005F2F96" w:rsidRDefault="00F2693B" w:rsidP="00D414D3">
      <w:pPr>
        <w:pStyle w:val="tbnormal"/>
        <w:numPr>
          <w:ilvl w:val="0"/>
          <w:numId w:val="6"/>
        </w:numPr>
      </w:pPr>
      <w:r>
        <w:lastRenderedPageBreak/>
        <w:t>Approvisionnement en matières premières ou en produits semi-ouvrés. Pour disposer des ressources nécessaires à la production</w:t>
      </w:r>
    </w:p>
    <w:p w14:paraId="3895F4F2" w14:textId="77777777" w:rsidR="005F2F96" w:rsidRDefault="00F2693B" w:rsidP="00D414D3">
      <w:pPr>
        <w:pStyle w:val="tbnormal"/>
        <w:numPr>
          <w:ilvl w:val="0"/>
          <w:numId w:val="6"/>
        </w:numPr>
      </w:pPr>
      <w:r>
        <w:t>Production s’organisant en atelier ou en ligne pour fabriquer les produits finaux que l’on appel des produits finis.</w:t>
      </w:r>
    </w:p>
    <w:p w14:paraId="6BE2B7DC" w14:textId="77777777" w:rsidR="00F2693B" w:rsidRDefault="00F2693B" w:rsidP="00D414D3">
      <w:pPr>
        <w:pStyle w:val="tbnormal"/>
        <w:numPr>
          <w:ilvl w:val="0"/>
          <w:numId w:val="6"/>
        </w:numPr>
        <w:spacing w:before="120" w:after="120"/>
      </w:pPr>
      <w:r>
        <w:t>Vente des produits fabriqués dans une optique de profitabilité de l’activité.</w:t>
      </w:r>
    </w:p>
    <w:p w14:paraId="73B46BDA" w14:textId="77777777" w:rsidR="00F2693B" w:rsidRDefault="00F2693B" w:rsidP="00F2693B">
      <w:pPr>
        <w:pStyle w:val="tbnormal"/>
        <w:spacing w:before="120" w:after="120"/>
      </w:pPr>
      <w:r>
        <w:t>Il est nécessaire d’analyser de manière globale chacun de ces processus. Ainsi, nous obtenons une représentation plus ou moins bonne de ce que représente une chaine de valeur et ces impératifs à atteindre. Suite à cela, nous arrivons conclure des hypothèses sur les contraintes auxquelles ils sont exposés ou peuvent l’être.</w:t>
      </w:r>
    </w:p>
    <w:p w14:paraId="6B9A90FD" w14:textId="77777777" w:rsidR="00F2693B" w:rsidRDefault="00F2693B" w:rsidP="00DD1E85">
      <w:pPr>
        <w:pStyle w:val="tbtitre2"/>
        <w:outlineLvl w:val="0"/>
      </w:pPr>
      <w:bookmarkStart w:id="51" w:name="_Toc453049256"/>
      <w:r>
        <w:t>Le processus de planification et prévision</w:t>
      </w:r>
      <w:bookmarkEnd w:id="51"/>
    </w:p>
    <w:p w14:paraId="23B9316C" w14:textId="77777777" w:rsidR="00F2693B" w:rsidRDefault="00F2693B" w:rsidP="00DD1E85">
      <w:pPr>
        <w:pStyle w:val="tbtitre2"/>
        <w:outlineLvl w:val="0"/>
      </w:pPr>
      <w:bookmarkStart w:id="52" w:name="_Toc453049257"/>
      <w:r>
        <w:t>Le processus d’approvisionnement</w:t>
      </w:r>
      <w:bookmarkEnd w:id="52"/>
    </w:p>
    <w:p w14:paraId="12A9CB49" w14:textId="77777777" w:rsidR="00F2693B" w:rsidRDefault="00F2693B" w:rsidP="00DD1E85">
      <w:pPr>
        <w:pStyle w:val="tbtitre2"/>
        <w:outlineLvl w:val="0"/>
      </w:pPr>
      <w:bookmarkStart w:id="53" w:name="_Toc453049258"/>
      <w:r>
        <w:t>Le processus de fabrication</w:t>
      </w:r>
      <w:bookmarkEnd w:id="53"/>
    </w:p>
    <w:p w14:paraId="5D7924C5" w14:textId="77777777" w:rsidR="00F2693B" w:rsidRDefault="00F2693B" w:rsidP="00DD1E85">
      <w:pPr>
        <w:pStyle w:val="tbtitre2"/>
        <w:outlineLvl w:val="0"/>
      </w:pPr>
      <w:bookmarkStart w:id="54" w:name="_Toc453049259"/>
      <w:r>
        <w:t>Le processus de vente</w:t>
      </w:r>
      <w:bookmarkEnd w:id="54"/>
    </w:p>
    <w:p w14:paraId="0B849414" w14:textId="77777777" w:rsidR="00F2693B" w:rsidRDefault="00F2693B" w:rsidP="00DD1E85">
      <w:pPr>
        <w:pStyle w:val="tbtitre2"/>
        <w:outlineLvl w:val="0"/>
      </w:pPr>
      <w:bookmarkStart w:id="55" w:name="_Toc453049260"/>
      <w:r>
        <w:t>Le marketing</w:t>
      </w:r>
      <w:bookmarkEnd w:id="55"/>
    </w:p>
    <w:p w14:paraId="78317610" w14:textId="77777777" w:rsidR="00F2693B" w:rsidRDefault="00F2693B" w:rsidP="00DD1E85">
      <w:pPr>
        <w:pStyle w:val="tbtitre2"/>
        <w:outlineLvl w:val="0"/>
      </w:pPr>
      <w:bookmarkStart w:id="56" w:name="_Toc453049261"/>
      <w:r>
        <w:t>La comptabilité</w:t>
      </w:r>
      <w:bookmarkEnd w:id="56"/>
    </w:p>
    <w:p w14:paraId="1C8B49DD" w14:textId="77777777" w:rsidR="00F2693B" w:rsidRDefault="00F2693B" w:rsidP="00DD1E85">
      <w:pPr>
        <w:pStyle w:val="tbtitre1"/>
        <w:outlineLvl w:val="0"/>
      </w:pPr>
      <w:bookmarkStart w:id="57" w:name="_Toc453049262"/>
      <w:r>
        <w:t>Les économies de marchés</w:t>
      </w:r>
      <w:bookmarkEnd w:id="57"/>
    </w:p>
    <w:p w14:paraId="269D551D" w14:textId="77777777" w:rsidR="00F2693B" w:rsidRDefault="00F2693B" w:rsidP="00DD1E85">
      <w:pPr>
        <w:pStyle w:val="tbtitre2"/>
        <w:outlineLvl w:val="0"/>
      </w:pPr>
      <w:bookmarkStart w:id="58" w:name="_Toc453049263"/>
      <w:r>
        <w:t>Type de marché</w:t>
      </w:r>
      <w:bookmarkEnd w:id="58"/>
    </w:p>
    <w:p w14:paraId="7CD70B5A" w14:textId="77777777" w:rsidR="00F2693B" w:rsidRDefault="00F2693B" w:rsidP="00DD1E85">
      <w:pPr>
        <w:pStyle w:val="tbtitre2"/>
        <w:outlineLvl w:val="0"/>
      </w:pPr>
      <w:bookmarkStart w:id="59" w:name="_Toc453049264"/>
      <w:r>
        <w:t>La demande</w:t>
      </w:r>
      <w:bookmarkEnd w:id="59"/>
    </w:p>
    <w:p w14:paraId="60DB8962" w14:textId="77777777" w:rsidR="00F2693B" w:rsidRDefault="00F2693B" w:rsidP="00DD1E85">
      <w:pPr>
        <w:pStyle w:val="tbtitre2"/>
        <w:outlineLvl w:val="0"/>
      </w:pPr>
      <w:bookmarkStart w:id="60" w:name="_Toc453049265"/>
      <w:r>
        <w:t>L’offre</w:t>
      </w:r>
      <w:bookmarkEnd w:id="60"/>
    </w:p>
    <w:p w14:paraId="61326105" w14:textId="77777777" w:rsidR="00F2693B" w:rsidRDefault="00F2693B" w:rsidP="00DD1E85">
      <w:pPr>
        <w:pStyle w:val="tbtitre2"/>
        <w:outlineLvl w:val="0"/>
      </w:pPr>
      <w:bookmarkStart w:id="61" w:name="_Toc453049266"/>
      <w:r>
        <w:t>Influence des prix</w:t>
      </w:r>
      <w:bookmarkEnd w:id="61"/>
    </w:p>
    <w:p w14:paraId="64C0F6A6" w14:textId="77777777" w:rsidR="00F2693B" w:rsidRDefault="00F2693B" w:rsidP="00DD1E85">
      <w:pPr>
        <w:pStyle w:val="tbtitre2"/>
        <w:outlineLvl w:val="0"/>
      </w:pPr>
      <w:bookmarkStart w:id="62" w:name="_Toc453049267"/>
      <w:r>
        <w:t>L’élasticité</w:t>
      </w:r>
      <w:bookmarkEnd w:id="62"/>
    </w:p>
    <w:p w14:paraId="59C3257B" w14:textId="77777777" w:rsidR="00F2693B" w:rsidRDefault="00F2693B" w:rsidP="00DD1E85">
      <w:pPr>
        <w:pStyle w:val="tbtitre1"/>
        <w:outlineLvl w:val="0"/>
      </w:pPr>
      <w:bookmarkStart w:id="63" w:name="_Toc453049268"/>
      <w:r>
        <w:t>Les économies d’échelles</w:t>
      </w:r>
      <w:bookmarkEnd w:id="63"/>
    </w:p>
    <w:p w14:paraId="2E81BE18" w14:textId="77777777" w:rsidR="00F2693B" w:rsidRDefault="00F2693B" w:rsidP="00DD1E85">
      <w:pPr>
        <w:pStyle w:val="tbtitre1"/>
        <w:outlineLvl w:val="0"/>
      </w:pPr>
      <w:bookmarkStart w:id="64" w:name="_Toc453049269"/>
      <w:r>
        <w:t>Domaine brassicole</w:t>
      </w:r>
      <w:bookmarkEnd w:id="64"/>
    </w:p>
    <w:p w14:paraId="42667376" w14:textId="77777777" w:rsidR="00F2693B" w:rsidRDefault="00F2693B" w:rsidP="00F2693B">
      <w:pPr>
        <w:pStyle w:val="tbnormal"/>
        <w:spacing w:before="120" w:after="120"/>
      </w:pPr>
      <w:r>
        <w:t>Le scénario retenu pour créer le jeu sérieux est celui relatif à l’industrie de la bière. Ce chapitre présente les principaux éléments du domaine à connaitre afin</w:t>
      </w:r>
      <w:r w:rsidR="00F928A5">
        <w:t xml:space="preserve"> de pouvoir s’en imprégner et en comprendre les principaux éléments</w:t>
      </w:r>
      <w:r>
        <w:t>.</w:t>
      </w:r>
    </w:p>
    <w:p w14:paraId="6F68606A" w14:textId="77777777" w:rsidR="00F2693B" w:rsidRDefault="00F2693B" w:rsidP="00DD1E85">
      <w:pPr>
        <w:pStyle w:val="tbtitre2"/>
        <w:outlineLvl w:val="0"/>
      </w:pPr>
      <w:bookmarkStart w:id="65" w:name="_Toc453049270"/>
      <w:r>
        <w:lastRenderedPageBreak/>
        <w:t>Ingrédients</w:t>
      </w:r>
      <w:bookmarkEnd w:id="65"/>
    </w:p>
    <w:p w14:paraId="1247A797" w14:textId="77777777" w:rsidR="00F2693B" w:rsidRDefault="00F2693B" w:rsidP="00F2693B">
      <w:pPr>
        <w:pStyle w:val="tbnormal"/>
        <w:spacing w:before="120" w:after="120"/>
      </w:pPr>
      <w:r>
        <w:t>Tout d’abord, nous vous présentons les matières premières entrantes dans la conception du produit final, la bière.</w:t>
      </w:r>
    </w:p>
    <w:p w14:paraId="61F500AE" w14:textId="77777777" w:rsidR="00F2693B" w:rsidRDefault="00F2693B" w:rsidP="00DD1E85">
      <w:pPr>
        <w:pStyle w:val="tbtitre3"/>
        <w:outlineLvl w:val="0"/>
      </w:pPr>
      <w:bookmarkStart w:id="66" w:name="_Toc453049271"/>
      <w:r>
        <w:t>Le malt d’orge</w:t>
      </w:r>
      <w:bookmarkEnd w:id="66"/>
    </w:p>
    <w:p w14:paraId="0F27EF3A" w14:textId="77777777" w:rsidR="00F2693B" w:rsidRDefault="00F2693B" w:rsidP="00F2693B">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0A1139A6" w14:textId="77777777" w:rsidR="00F2693B" w:rsidRDefault="00F2693B" w:rsidP="00F2693B">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51DD43E9" w14:textId="77777777" w:rsidR="00F2693B" w:rsidRDefault="00F2693B" w:rsidP="00F2693B">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0831ABC" w14:textId="49C0186B" w:rsidR="00F2693B" w:rsidRDefault="00F2693B" w:rsidP="00F2693B">
      <w:pPr>
        <w:pStyle w:val="tbnormal"/>
        <w:spacing w:before="120" w:after="120"/>
      </w:pPr>
      <w:r>
        <w:t>Après environ six jours, le processus de germination est suffisamment avancé : les céréales en germination (malt vert) subissent un processus de séchage appelé</w:t>
      </w:r>
      <w:r w:rsidR="00C408BA">
        <w:t xml:space="preserve"> « touraillage »</w:t>
      </w:r>
      <w:r>
        <w:t>.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30A57703" w14:textId="77777777" w:rsidR="00F2693B" w:rsidRDefault="00F2693B" w:rsidP="00F2693B">
      <w:pPr>
        <w:pStyle w:val="tbnormal"/>
        <w:spacing w:before="120" w:after="120"/>
      </w:pPr>
      <w:r>
        <w:t>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w:t>
      </w:r>
      <w:r w:rsidR="00F928A5">
        <w:t xml:space="preserve">emagne et en République tchèque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rsidR="00F928A5">
        <w:t>.</w:t>
      </w:r>
    </w:p>
    <w:p w14:paraId="56D38A53" w14:textId="77777777" w:rsidR="00F2693B" w:rsidRDefault="00F2693B" w:rsidP="00DD1E85">
      <w:pPr>
        <w:pStyle w:val="tbtitre3"/>
        <w:outlineLvl w:val="0"/>
      </w:pPr>
      <w:bookmarkStart w:id="67" w:name="_Toc453049272"/>
      <w:r>
        <w:lastRenderedPageBreak/>
        <w:t>Autres matières premières amylacées</w:t>
      </w:r>
      <w:bookmarkEnd w:id="67"/>
    </w:p>
    <w:p w14:paraId="0C6E82FF" w14:textId="77777777" w:rsidR="00F2693B" w:rsidRDefault="00F2693B" w:rsidP="00F2693B">
      <w:pPr>
        <w:pStyle w:val="tbnormal"/>
        <w:spacing w:before="120" w:after="120"/>
      </w:pPr>
      <w:r>
        <w:t>Outre le malt d’orge, d’autres matières premières contenant de l’amidon peuvent entrer dans la fabrication de la bière, certaines étant maltées, d’autres non.</w:t>
      </w:r>
    </w:p>
    <w:p w14:paraId="06A4393F" w14:textId="77777777" w:rsidR="00F2693B" w:rsidRDefault="00F2693B" w:rsidP="00F2693B">
      <w:pPr>
        <w:pStyle w:val="tbnormal"/>
        <w:spacing w:before="120" w:after="120"/>
      </w:pPr>
      <w:r>
        <w:t>Il s’agit principalement de céréales comme le froment, le seigle, le maïs, le riz, l’avoine, l’épeautre ou l’amidonnier, mais aussi d’ingrédients comme les châtaignes ou les dattes</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6534D9BC" w14:textId="77777777" w:rsidR="00F2693B" w:rsidRDefault="00F2693B" w:rsidP="00DD1E85">
      <w:pPr>
        <w:pStyle w:val="tbtitre3"/>
        <w:outlineLvl w:val="0"/>
      </w:pPr>
      <w:bookmarkStart w:id="68" w:name="_Toc453049273"/>
      <w:r>
        <w:t>Le houblon</w:t>
      </w:r>
      <w:bookmarkEnd w:id="68"/>
    </w:p>
    <w:p w14:paraId="3791F5D0" w14:textId="77777777" w:rsidR="00F2693B" w:rsidRDefault="00F2693B" w:rsidP="00F2693B">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758FF158" w14:textId="77777777" w:rsidR="00F2693B" w:rsidRDefault="00F2693B" w:rsidP="00F2693B">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2E2AB36F" w14:textId="77777777" w:rsidR="00F2693B" w:rsidRDefault="00F2693B" w:rsidP="00F2693B">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3732638B" w14:textId="77777777" w:rsidR="00F2693B" w:rsidRDefault="00F2693B" w:rsidP="00F2693B">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2321AA82" w14:textId="77777777" w:rsidR="00F2693B" w:rsidRDefault="00F2693B" w:rsidP="00F2693B">
      <w:pPr>
        <w:pStyle w:val="tbnormal"/>
        <w:spacing w:before="120" w:after="120"/>
      </w:pPr>
      <w:r>
        <w:t>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5D96FCFD" w14:textId="77777777" w:rsidR="00F2693B" w:rsidRDefault="00F2693B" w:rsidP="00DD1E85">
      <w:pPr>
        <w:pStyle w:val="tbtitre3"/>
        <w:outlineLvl w:val="0"/>
      </w:pPr>
      <w:bookmarkStart w:id="69" w:name="_Toc453049274"/>
      <w:r>
        <w:t>L’eau</w:t>
      </w:r>
      <w:bookmarkEnd w:id="69"/>
    </w:p>
    <w:p w14:paraId="047465DB" w14:textId="77777777" w:rsidR="00F2693B" w:rsidRDefault="00F2693B" w:rsidP="00F2693B">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00744446" w14:textId="77777777" w:rsidR="00F2693B" w:rsidRDefault="00F2693B" w:rsidP="00F2693B">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w:t>
      </w:r>
      <w:r>
        <w:lastRenderedPageBreak/>
        <w:t>réagit avec des produits du malt. Autrefois, en l’absence de techniques de traitement, la qualité de l’eau était un aspect déterminant pour le choix du site d’implantation d’une brasserie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076BF060" w14:textId="77777777" w:rsidR="00F2693B" w:rsidRDefault="00F2693B" w:rsidP="00DD1E85">
      <w:pPr>
        <w:pStyle w:val="tbtitre3"/>
        <w:outlineLvl w:val="0"/>
      </w:pPr>
      <w:bookmarkStart w:id="70" w:name="_Toc453049275"/>
      <w:r>
        <w:t>La levure</w:t>
      </w:r>
      <w:bookmarkEnd w:id="70"/>
    </w:p>
    <w:p w14:paraId="52F1362B" w14:textId="77777777" w:rsidR="00F2693B" w:rsidRDefault="00F2693B" w:rsidP="00F2693B">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0AB7E3CE" w14:textId="77777777" w:rsidR="00F2693B" w:rsidRDefault="00F2693B" w:rsidP="005F2F96">
      <w:pPr>
        <w:pStyle w:val="tbnormal"/>
      </w:pPr>
      <w:r>
        <w:t xml:space="preserve">On distingue généralement deux types principaux de levures : celles à fermentation basse, </w:t>
      </w:r>
      <w:r w:rsidR="005F2F96">
        <w:t>et celles à fermentation haute.</w:t>
      </w:r>
    </w:p>
    <w:p w14:paraId="4BAB1F44" w14:textId="77777777" w:rsidR="005F2F96" w:rsidRDefault="005F2F96" w:rsidP="005F2F96">
      <w:pPr>
        <w:pStyle w:val="tbnormal"/>
        <w:spacing w:before="120" w:after="120"/>
      </w:pPr>
      <w:r>
        <w:rPr>
          <w:noProof/>
          <w:lang w:val="fr-FR" w:eastAsia="fr-FR"/>
        </w:rPr>
        <w:drawing>
          <wp:inline distT="0" distB="0" distL="0" distR="0" wp14:anchorId="063119AB" wp14:editId="24B25904">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EDB4DD7" w14:textId="77777777" w:rsidR="00F2693B" w:rsidRDefault="00F2693B" w:rsidP="00F2693B">
      <w:pPr>
        <w:pStyle w:val="tbnormal"/>
        <w:spacing w:before="120" w:after="120"/>
      </w:pPr>
      <w:r>
        <w:t>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3E461EA7" w14:textId="77777777" w:rsidR="00F2693B" w:rsidRDefault="00F2693B" w:rsidP="00DD1E85">
      <w:pPr>
        <w:pStyle w:val="tbtitre2"/>
        <w:outlineLvl w:val="0"/>
      </w:pPr>
      <w:bookmarkStart w:id="71" w:name="_Toc453049276"/>
      <w:r>
        <w:t>La fabrication de la bière</w:t>
      </w:r>
      <w:bookmarkEnd w:id="71"/>
    </w:p>
    <w:p w14:paraId="2312B5BA" w14:textId="77777777" w:rsidR="00F928A5" w:rsidRPr="00F928A5" w:rsidRDefault="00F928A5" w:rsidP="00F928A5">
      <w:pPr>
        <w:pStyle w:val="tbnormal"/>
      </w:pPr>
      <w:r>
        <w:t>Ce chapitre passe en revue les principales étapes mises en œuvres pour produire de la bière.</w:t>
      </w:r>
    </w:p>
    <w:p w14:paraId="1FD257DF" w14:textId="77777777" w:rsidR="00F2693B" w:rsidRDefault="00F2693B" w:rsidP="00DD1E85">
      <w:pPr>
        <w:pStyle w:val="tbtitre3"/>
        <w:outlineLvl w:val="0"/>
      </w:pPr>
      <w:bookmarkStart w:id="72" w:name="_Toc453049277"/>
      <w:r>
        <w:t>Le brassage</w:t>
      </w:r>
      <w:bookmarkEnd w:id="72"/>
    </w:p>
    <w:p w14:paraId="6381BB6F" w14:textId="77777777" w:rsidR="00F2693B" w:rsidRDefault="00F2693B" w:rsidP="00F2693B">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03007EB9" w14:textId="77777777" w:rsidR="00F2693B" w:rsidRDefault="00F2693B" w:rsidP="00F2693B">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450A3A2D" w14:textId="77777777" w:rsidR="00F2693B" w:rsidRDefault="00F2693B" w:rsidP="00F2693B">
      <w:pPr>
        <w:pStyle w:val="tbnormal"/>
        <w:spacing w:before="120" w:after="120"/>
      </w:pPr>
      <w:r>
        <w:lastRenderedPageBreak/>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3466A851" w14:textId="77777777" w:rsidR="00F2693B" w:rsidRDefault="00F2693B" w:rsidP="00F2693B">
      <w:pPr>
        <w:pStyle w:val="tbnormal"/>
        <w:spacing w:before="120" w:after="120"/>
      </w:pPr>
      <w:r>
        <w:t>Le moût encore bouillant est ensuite clarifié dans le whirlpool puis rapidement refroidi à la température requise pour la fermentation. En résumé, le brassage consiste à faire passer certaines substances solides du malt dans une solution liquide – le moût. Le proce</w:t>
      </w:r>
      <w:r w:rsidR="00F928A5">
        <w:t xml:space="preserve">ssus dure environ sept heures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p>
    <w:p w14:paraId="6153FF58" w14:textId="77777777" w:rsidR="00F2693B" w:rsidRDefault="00F2693B" w:rsidP="00DD1E85">
      <w:pPr>
        <w:pStyle w:val="tbtitre3"/>
        <w:outlineLvl w:val="0"/>
      </w:pPr>
      <w:bookmarkStart w:id="73" w:name="_Toc453049278"/>
      <w:r>
        <w:t>La fermentation</w:t>
      </w:r>
      <w:bookmarkEnd w:id="73"/>
    </w:p>
    <w:p w14:paraId="6E77BD97" w14:textId="77777777" w:rsidR="00F2693B" w:rsidRDefault="00F2693B" w:rsidP="00F2693B">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02B135E8" w14:textId="77777777" w:rsidR="00F2693B" w:rsidRDefault="00F2693B" w:rsidP="00F2693B">
      <w:pPr>
        <w:pStyle w:val="tbnormal"/>
        <w:spacing w:before="120" w:after="120"/>
      </w:pPr>
      <w:r>
        <w:t>Après quelques heures, une mousse abondante se forme à la surface de la cuve de fermentation (les « kräusen » dans le jargon). La fermentation principale se termine environ une semaine plus tard : le moût s’est transformé en « bière jeune »</w:t>
      </w:r>
      <w:r w:rsidR="00F928A5">
        <w:t xml:space="preserv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636DB60F" w14:textId="77777777" w:rsidR="00F2693B" w:rsidRDefault="00F2693B" w:rsidP="00DD1E85">
      <w:pPr>
        <w:pStyle w:val="tbtitre3"/>
        <w:outlineLvl w:val="0"/>
      </w:pPr>
      <w:bookmarkStart w:id="74" w:name="_Toc453049279"/>
      <w:r>
        <w:t>La garde</w:t>
      </w:r>
      <w:bookmarkEnd w:id="74"/>
    </w:p>
    <w:p w14:paraId="02EE40CF" w14:textId="77777777" w:rsidR="00F2693B" w:rsidRDefault="00F2693B" w:rsidP="00F2693B">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09390A23" w14:textId="77777777" w:rsidR="00F2693B" w:rsidRDefault="00F2693B" w:rsidP="00F2693B">
      <w:pPr>
        <w:pStyle w:val="tbnormal"/>
        <w:spacing w:before="120" w:after="120"/>
      </w:pPr>
      <w:r>
        <w:t xml:space="preserve">La pression qui en résulte sature naturellement la bière de son propre gaz carbonique, ce qui est important pour la formation de la mousse, </w:t>
      </w:r>
      <w:r w:rsidR="00F928A5">
        <w:t xml:space="preserve">la saveur et la digestibilité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6C469863" w14:textId="77777777" w:rsidR="00F2693B" w:rsidRDefault="00F2693B" w:rsidP="00DD1E85">
      <w:pPr>
        <w:pStyle w:val="tbtitre3"/>
        <w:outlineLvl w:val="0"/>
      </w:pPr>
      <w:bookmarkStart w:id="75" w:name="_Toc453049280"/>
      <w:r>
        <w:t>La filtration</w:t>
      </w:r>
      <w:bookmarkEnd w:id="75"/>
    </w:p>
    <w:p w14:paraId="6B50FD39" w14:textId="77777777" w:rsidR="00F2693B" w:rsidRDefault="00F2693B" w:rsidP="00F2693B">
      <w:pPr>
        <w:pStyle w:val="tbnormal"/>
        <w:spacing w:before="120" w:after="120"/>
      </w:pPr>
      <w:r>
        <w:t>Après quelques semaines, la bière arrive à maturité pour être consommée. Elle est alors prête à être mise en bouteille après une dernière filtration fine. Cette opération n’est pas appliquée aux bières dites non filtrées, afin de p</w:t>
      </w:r>
      <w:r w:rsidR="00F928A5">
        <w:t xml:space="preserve">réserver les levures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1D0F5A96" w14:textId="77777777" w:rsidR="00F2693B" w:rsidRDefault="00F2693B" w:rsidP="00DD1E85">
      <w:pPr>
        <w:pStyle w:val="tbtitre3"/>
        <w:outlineLvl w:val="0"/>
      </w:pPr>
      <w:bookmarkStart w:id="76" w:name="_Toc453049281"/>
      <w:r>
        <w:t>La mise en bouteille et le conditionnement</w:t>
      </w:r>
      <w:bookmarkEnd w:id="76"/>
    </w:p>
    <w:p w14:paraId="7112EF1A" w14:textId="77777777" w:rsidR="00F2693B" w:rsidRDefault="00F2693B" w:rsidP="00F2693B">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7E6BA4A3" w14:textId="77777777" w:rsidR="00F2693B" w:rsidRDefault="00F2693B" w:rsidP="00F2693B">
      <w:pPr>
        <w:pStyle w:val="tbnormal"/>
      </w:pPr>
      <w:r>
        <w:t>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w:t>
      </w:r>
      <w:r w:rsidR="00F928A5">
        <w:t xml:space="preserve">t prête à être livrée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7FA904A8" w14:textId="15B63485" w:rsidR="00AB238C" w:rsidRDefault="00AB238C" w:rsidP="00DD1E85">
      <w:pPr>
        <w:pStyle w:val="tbtitre1"/>
        <w:outlineLvl w:val="0"/>
      </w:pPr>
      <w:bookmarkStart w:id="77" w:name="_Toc453049282"/>
      <w:r>
        <w:lastRenderedPageBreak/>
        <w:t>Business Process Modeling Notation (BPMN)</w:t>
      </w:r>
      <w:bookmarkEnd w:id="77"/>
    </w:p>
    <w:p w14:paraId="4657B1D4" w14:textId="24B4DC56" w:rsidR="00AB238C" w:rsidRDefault="00AB238C" w:rsidP="00022545">
      <w:pPr>
        <w:pStyle w:val="tbnormal"/>
      </w:pPr>
      <w:r>
        <w:t>La modélisation des processus fait partie intégrante d’une démarche de Business Process Management.</w:t>
      </w:r>
      <w:r w:rsidR="00022545">
        <w:t xml:space="preserve"> Cette démarche constitue en « un ensemble de méthodes, d'outils et de technologies utilisés pour concevoir, mettre en oeuvre et contrôler des processus métier opérationnels. Le BPM est une approche centrée sur les processus pour améliorer les performances, qui associe technologies de l'information et méthodologies de processus et de gouvernance. Le BPM est le fruit d'une collaboration entre des professionnels du métier (responsables fonctionnels et/ou opérationnels) et des informaticiens pour favoriser la mise en place de processus métier efficaces, souples et transparents. Le BPM englobe des personnes, des systèmes, des fonctions, des métiers, des clients, des fournisseurs et des partenaires. » </w:t>
      </w:r>
      <w:r w:rsidR="00022545">
        <w:fldChar w:fldCharType="begin" w:fldLock="1"/>
      </w:r>
      <w:r w:rsidR="00022545">
        <w:instrText>ADDIN CSL_CITATION { "citationItems" : [ { "id" : "ITEM-1", "itemData" : { "ISBN" : "9780470373583", "author" : [ { "dropping-particle" : "", "family" : "Garimella", "given" : "Kiran", "non-dropping-particle" : "", "parse-names" : false, "suffix" : "" }, { "dropping-particle" : "", "family" : "Lees", "given" : "Michael", "non-dropping-particle" : "", "parse-names" : false, "suffix" : "" }, { "dropping-particle" : "", "family" : "Williams", "given" : "Bruce", "non-dropping-particle" : "", "parse-names" : false, "suffix" : "" } ], "id" : "ITEM-1", "issued" : { "date-parts" : [ [ "2008" ] ] }, "number-of-pages" : "76", "title" : "Les Bases du BPM pour les nuls", "type" : "book" }, "uris" : [ "http://www.mendeley.com/documents/?uuid=01002b79-de6e-4610-be05-a8ea9ecd099d" ] } ], "mendeley" : { "formattedCitation" : "(Garimella et al., 2008)", "plainTextFormattedCitation" : "(Garimella et al., 2008)", "previouslyFormattedCitation" : "(Garimella et al., 2008)" }, "properties" : { "noteIndex" : 0 }, "schema" : "https://github.com/citation-style-language/schema/raw/master/csl-citation.json" }</w:instrText>
      </w:r>
      <w:r w:rsidR="00022545">
        <w:fldChar w:fldCharType="separate"/>
      </w:r>
      <w:r w:rsidR="00022545" w:rsidRPr="00022545">
        <w:rPr>
          <w:noProof/>
        </w:rPr>
        <w:t>(Garimella et al., 2008)</w:t>
      </w:r>
      <w:r w:rsidR="00022545">
        <w:fldChar w:fldCharType="end"/>
      </w:r>
      <w:r w:rsidR="00022545">
        <w:t>.</w:t>
      </w:r>
    </w:p>
    <w:p w14:paraId="427A2B63" w14:textId="5AABC2D4" w:rsidR="00022545" w:rsidRDefault="00DF37A1" w:rsidP="00022545">
      <w:pPr>
        <w:pStyle w:val="tbnormal"/>
      </w:pPr>
      <w:r>
        <w:t>Cette discipline a fait naître un besoin, c</w:t>
      </w:r>
      <w:r w:rsidR="00022545">
        <w:t>elui de modéliser de manière visuelle les processus au travers de diagrammes</w:t>
      </w:r>
      <w:r w:rsidR="00F57A2E">
        <w:t xml:space="preserve"> nommés BPD</w:t>
      </w:r>
      <w:r w:rsidR="00022545">
        <w:t>. De ce constat est né un standard, BPMN. « Le Business Process Model and Notation (BPMN) est un modèle de processus métier et une notation graphique standardisée pour modéliser le savoir-faire d'une organisation à travers l'approche processus. La première version était connue sous le nom de Business Process Modeling Notation.</w:t>
      </w:r>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473BDC14" w14:textId="508FFF54" w:rsidR="00E72D87"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entre personnes ayant des métiers différents. Ainsi, son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1AF8BAD3" w14:textId="5D0D2CA8" w:rsidR="005F5899" w:rsidRDefault="005F5899" w:rsidP="00022545">
      <w:pPr>
        <w:pStyle w:val="tbnormal"/>
      </w:pPr>
      <w:r>
        <w:t>Il faut savoir que BPMN s’appuie sur une palette d’éléments graphiques destinés à a</w:t>
      </w:r>
      <w:r w:rsidR="00DF37A1">
        <w:t>tteindre les buts explicités précédemment</w:t>
      </w:r>
      <w:r>
        <w:t xml:space="preserve">. </w:t>
      </w:r>
      <w:r w:rsidR="00DF37A1">
        <w:t>Néanmoins</w:t>
      </w:r>
      <w:r>
        <w:t xml:space="preserve">, ces éléments </w:t>
      </w:r>
      <w:r w:rsidR="008B352F">
        <w:t>s</w:t>
      </w:r>
      <w:r>
        <w:t xml:space="preserve">ont </w:t>
      </w:r>
      <w:r w:rsidR="008B352F">
        <w:t>utilisés de manières</w:t>
      </w:r>
      <w:r>
        <w:t xml:space="preserve"> différent</w:t>
      </w:r>
      <w:r w:rsidR="008B352F">
        <w:t>e</w:t>
      </w:r>
      <w:r>
        <w:t xml:space="preserve">s selon le public </w:t>
      </w:r>
      <w:r w:rsidR="00DF37A1">
        <w:t>à atteindre</w:t>
      </w:r>
      <w:r>
        <w:t>.</w:t>
      </w:r>
      <w:r w:rsidR="008B352F">
        <w:t xml:space="preserve"> On trouve généralement 3 niveaux d’utilisation :</w:t>
      </w:r>
    </w:p>
    <w:p w14:paraId="6CF001A7" w14:textId="4FC2BB7C" w:rsidR="008B352F" w:rsidRDefault="00DF37A1" w:rsidP="00D414D3">
      <w:pPr>
        <w:pStyle w:val="tbnormal"/>
        <w:numPr>
          <w:ilvl w:val="0"/>
          <w:numId w:val="16"/>
        </w:numPr>
      </w:pPr>
      <w:r>
        <w:t xml:space="preserve">Le niveau 1 qui </w:t>
      </w:r>
      <w:r w:rsidR="008B352F">
        <w:t>sert à communiquer avec tous l</w:t>
      </w:r>
      <w:r>
        <w:t>’</w:t>
      </w:r>
      <w:r w:rsidR="008B352F">
        <w:t>e</w:t>
      </w:r>
      <w:r>
        <w:t>n</w:t>
      </w:r>
      <w:r w:rsidR="008B352F">
        <w:t>s</w:t>
      </w:r>
      <w:r>
        <w:t>emble des</w:t>
      </w:r>
      <w:r w:rsidR="008B352F">
        <w:t xml:space="preserve"> métiers.</w:t>
      </w:r>
    </w:p>
    <w:p w14:paraId="540D3990" w14:textId="2755E491" w:rsidR="008B352F" w:rsidRDefault="00DF37A1" w:rsidP="00D414D3">
      <w:pPr>
        <w:pStyle w:val="tbnormal"/>
        <w:numPr>
          <w:ilvl w:val="0"/>
          <w:numId w:val="16"/>
        </w:numPr>
      </w:pPr>
      <w:r>
        <w:t>Le niveau 2 qui</w:t>
      </w:r>
      <w:r w:rsidR="008B352F">
        <w:t xml:space="preserve"> sert à communiquer principalement avec des </w:t>
      </w:r>
      <w:r>
        <w:t xml:space="preserve">personnes possédant la fibre technique tel que des </w:t>
      </w:r>
      <w:r w:rsidR="008B352F">
        <w:t>informaticiens.</w:t>
      </w:r>
    </w:p>
    <w:p w14:paraId="7C2E3CA1" w14:textId="733EAE22" w:rsidR="008B352F" w:rsidRDefault="00DF37A1" w:rsidP="00D414D3">
      <w:pPr>
        <w:pStyle w:val="tbnormal"/>
        <w:numPr>
          <w:ilvl w:val="0"/>
          <w:numId w:val="16"/>
        </w:numPr>
      </w:pPr>
      <w:r>
        <w:lastRenderedPageBreak/>
        <w:t>Le niveau 3 qui est destiné à</w:t>
      </w:r>
      <w:r w:rsidR="008B352F">
        <w:t xml:space="preserve"> être </w:t>
      </w:r>
      <w:r>
        <w:t>traduit</w:t>
      </w:r>
      <w:r w:rsidR="008B352F">
        <w:t xml:space="preserve"> et </w:t>
      </w:r>
      <w:r>
        <w:t>exécuté</w:t>
      </w:r>
      <w:r w:rsidR="008B352F">
        <w:t xml:space="preserve"> par un système informatique </w:t>
      </w:r>
      <w:r>
        <w:t>portant le nom de</w:t>
      </w:r>
      <w:r w:rsidR="008B352F">
        <w:t xml:space="preserve"> BPMS.</w:t>
      </w:r>
    </w:p>
    <w:p w14:paraId="69A13D7B" w14:textId="32EEE669" w:rsidR="008B352F" w:rsidRDefault="008B352F" w:rsidP="008B352F">
      <w:pPr>
        <w:pStyle w:val="tbnormal"/>
      </w:pPr>
      <w:r>
        <w:t xml:space="preserve">Ces niveaux </w:t>
      </w:r>
      <w:r w:rsidR="00DF37A1">
        <w:t>déterminent</w:t>
      </w:r>
      <w:r>
        <w:t xml:space="preserve"> l’utilisation qui est faite des divers éléments de notation. </w:t>
      </w:r>
      <w:r w:rsidR="00A323F2">
        <w:t>Ainsi, certains d’eux ne doivent pas être utilisés dans un modèle de niveau 1 tandis que dans un niveau 2 oui.</w:t>
      </w:r>
    </w:p>
    <w:p w14:paraId="02E221FF" w14:textId="7120976D" w:rsidR="008B352F" w:rsidRDefault="005F5899" w:rsidP="00B36415">
      <w:pPr>
        <w:pStyle w:val="tbnormal"/>
      </w:pPr>
      <w:r>
        <w:t xml:space="preserve">Une petite précision encore sur un abus de langage souvent rencontré lorsqu’on cite BPMN. </w:t>
      </w:r>
      <w:r w:rsidR="00D338C1">
        <w:t>C’est</w:t>
      </w:r>
      <w:r>
        <w:t xml:space="preserve"> un standard de notation destinée à être utilisée </w:t>
      </w:r>
      <w:r w:rsidR="00D338C1">
        <w:t>dans une démarche BPM et de</w:t>
      </w:r>
      <w:r>
        <w:t xml:space="preserve"> modélisation des processus en entreprise.</w:t>
      </w:r>
      <w:r w:rsidR="00B36415">
        <w:t xml:space="preserve"> Nous pouvons aussi le réduire à un simple langage de modélisation.</w:t>
      </w:r>
      <w:r w:rsidR="0091229E">
        <w:t xml:space="preserve"> D</w:t>
      </w:r>
      <w:r w:rsidR="00563AFC">
        <w:t xml:space="preserve">es acteurs </w:t>
      </w:r>
      <w:r w:rsidR="00DF37A1">
        <w:t>importants</w:t>
      </w:r>
      <w:r w:rsidR="00563AFC">
        <w:t xml:space="preserve"> dans la mise en place de cette notation, </w:t>
      </w:r>
      <w:r w:rsidR="0091229E">
        <w:t xml:space="preserve">comme </w:t>
      </w:r>
      <w:r w:rsidR="00563AFC">
        <w:t>Monsieur Bruce Silv</w:t>
      </w:r>
      <w:r w:rsidR="00841333">
        <w:t>er</w:t>
      </w:r>
      <w:r w:rsidR="0091229E">
        <w:t xml:space="preserve"> ont</w:t>
      </w:r>
      <w:r w:rsidR="00DF37A1">
        <w:t xml:space="preserve"> évoqué certains éléments méthodiques et une touche de style à adopter quand la notation est utilisée.</w:t>
      </w:r>
      <w:r w:rsidR="00841333">
        <w:t xml:space="preserve"> </w:t>
      </w:r>
      <w:r w:rsidR="00DF37A1">
        <w:t xml:space="preserve">Cependant, ceux-ci ne sont </w:t>
      </w:r>
      <w:r w:rsidR="00841333">
        <w:t xml:space="preserve">pas inclus dans </w:t>
      </w:r>
      <w:r w:rsidR="00047E91">
        <w:t xml:space="preserve">la spécification </w:t>
      </w:r>
      <w:r w:rsidR="00DF37A1">
        <w:t>BPMN en tant que soit. Ce sont</w:t>
      </w:r>
      <w:r w:rsidR="00841333">
        <w:t xml:space="preserve"> simplement </w:t>
      </w:r>
      <w:r w:rsidR="00DF37A1">
        <w:t>d</w:t>
      </w:r>
      <w:r w:rsidR="00841333">
        <w:t xml:space="preserve">es recommandations </w:t>
      </w:r>
      <w:r w:rsidR="00DF37A1">
        <w:t>émises par des personnes hautement qualifiées</w:t>
      </w:r>
      <w:r w:rsidR="00841333">
        <w:t>. Un modèle BPMN qui ne respecte</w:t>
      </w:r>
      <w:r w:rsidR="0091229E">
        <w:t xml:space="preserve"> ces</w:t>
      </w:r>
      <w:r w:rsidR="00841333">
        <w:t xml:space="preserve"> méthode</w:t>
      </w:r>
      <w:r w:rsidR="0091229E">
        <w:t>s</w:t>
      </w:r>
      <w:r w:rsidR="00841333">
        <w:t xml:space="preserve"> ou ce</w:t>
      </w:r>
      <w:r w:rsidR="0091229E">
        <w:t>s</w:t>
      </w:r>
      <w:r w:rsidR="00841333">
        <w:t xml:space="preserve"> style</w:t>
      </w:r>
      <w:r w:rsidR="0091229E">
        <w:t>s</w:t>
      </w:r>
      <w:r w:rsidR="00841333">
        <w:t xml:space="preserve"> </w:t>
      </w:r>
      <w:r w:rsidR="0091229E">
        <w:t>ne peu</w:t>
      </w:r>
      <w:r w:rsidR="00841333">
        <w:t>t en aucun cas être jugé comme faux !</w:t>
      </w:r>
      <w:r w:rsidR="00047E91">
        <w:t xml:space="preserve"> Pour a</w:t>
      </w:r>
      <w:r w:rsidR="00D338C1">
        <w:t xml:space="preserve">utant qu’il respecte </w:t>
      </w:r>
      <w:r w:rsidR="00047E91">
        <w:t xml:space="preserve">les spécifications </w:t>
      </w:r>
      <w:r w:rsidR="00DF37A1">
        <w:t>publiées</w:t>
      </w:r>
      <w:r w:rsidR="00047E91">
        <w:t xml:space="preserve"> par l’OMG.</w:t>
      </w:r>
    </w:p>
    <w:p w14:paraId="242103D3" w14:textId="2EB50C7E" w:rsidR="00D338C1" w:rsidRDefault="00D338C1" w:rsidP="00DD1E85">
      <w:pPr>
        <w:pStyle w:val="tbtitre2"/>
        <w:outlineLvl w:val="0"/>
      </w:pPr>
      <w:bookmarkStart w:id="78" w:name="_Toc453049283"/>
      <w:r>
        <w:t>La palette d’éléments BPMN 2.0</w:t>
      </w:r>
      <w:bookmarkEnd w:id="78"/>
    </w:p>
    <w:p w14:paraId="68E48B12" w14:textId="17CB664D" w:rsidR="00D338C1" w:rsidRDefault="00DF37A1" w:rsidP="00D338C1">
      <w:pPr>
        <w:pStyle w:val="tbnormal"/>
      </w:pPr>
      <w:r>
        <w:t>Pour représenter d</w:t>
      </w:r>
      <w:r w:rsidR="00D338C1">
        <w:t xml:space="preserve">es processus, BPMN et sa version 2.0 propose une palette assez large de composants servant à représenter la dynamique des </w:t>
      </w:r>
      <w:r>
        <w:t>organisations et leurs processus</w:t>
      </w:r>
      <w:r w:rsidR="00D338C1">
        <w:t xml:space="preserve">. </w:t>
      </w: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6C678DEA">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Pr="00D338C1" w:rsidRDefault="00D338C1" w:rsidP="008B189F">
      <w:pPr>
        <w:pStyle w:val="tbnormal"/>
      </w:pPr>
      <w:r>
        <w:t xml:space="preserve">figure X : </w:t>
      </w:r>
      <w:r w:rsidRPr="00D338C1">
        <w:t>http://www.bpmb.de/images/BPMN2_0_Poster_FR.pdf</w:t>
      </w:r>
    </w:p>
    <w:p w14:paraId="728B1E3F" w14:textId="17875F45" w:rsidR="00AB238C" w:rsidRDefault="00AB238C" w:rsidP="00DD1E85">
      <w:pPr>
        <w:pStyle w:val="tbtitre2"/>
        <w:outlineLvl w:val="0"/>
      </w:pPr>
      <w:bookmarkStart w:id="79" w:name="_Toc453049284"/>
      <w:r>
        <w:lastRenderedPageBreak/>
        <w:t>Les niveaux d’utilisation</w:t>
      </w:r>
      <w:bookmarkEnd w:id="79"/>
    </w:p>
    <w:p w14:paraId="7147DDEE" w14:textId="5900EE65" w:rsidR="00B36415" w:rsidRDefault="00B36415" w:rsidP="00B36415">
      <w:pPr>
        <w:pStyle w:val="tbnormal"/>
      </w:pPr>
      <w:r>
        <w:t>Comme fait mention dans un chapitre antérieur, le BPMN s’utilise différemment selon les emplois que l’on veut en faire.</w:t>
      </w:r>
    </w:p>
    <w:p w14:paraId="13C681D2" w14:textId="7AFEF35E" w:rsidR="00B36415" w:rsidRDefault="00B36415" w:rsidP="00B36415">
      <w:pPr>
        <w:pStyle w:val="tbnormal"/>
      </w:pPr>
      <w:r>
        <w:t xml:space="preserve">Le but de ce chapitre est de présenter les considérations de chacun des niveaux ainsi que les éléments qui peuvent être </w:t>
      </w:r>
      <w:r w:rsidR="009C60FB">
        <w:t>utilisables</w:t>
      </w:r>
      <w:r>
        <w:t>.</w:t>
      </w:r>
    </w:p>
    <w:p w14:paraId="4C73D709" w14:textId="27DF2C03" w:rsidR="00B36415" w:rsidRDefault="008B189F" w:rsidP="00B36415">
      <w:pPr>
        <w:pStyle w:val="tbnormal"/>
      </w:pPr>
      <w:r>
        <w:t>Les explications sont présentées dans la matrice qui suit :</w:t>
      </w:r>
    </w:p>
    <w:tbl>
      <w:tblPr>
        <w:tblStyle w:val="Grilledetableauclaire"/>
        <w:tblW w:w="5000" w:type="pct"/>
        <w:tblLook w:val="04A0" w:firstRow="1" w:lastRow="0" w:firstColumn="1" w:lastColumn="0" w:noHBand="0" w:noVBand="1"/>
      </w:tblPr>
      <w:tblGrid>
        <w:gridCol w:w="936"/>
        <w:gridCol w:w="1944"/>
        <w:gridCol w:w="4480"/>
      </w:tblGrid>
      <w:tr w:rsidR="00544F0E" w:rsidRPr="003A4596" w14:paraId="10D8C07B" w14:textId="64D7976A" w:rsidTr="00544F0E">
        <w:trPr>
          <w:trHeight w:val="454"/>
        </w:trPr>
        <w:tc>
          <w:tcPr>
            <w:tcW w:w="936" w:type="dxa"/>
            <w:shd w:val="clear" w:color="auto" w:fill="E7E6E6" w:themeFill="background2"/>
            <w:vAlign w:val="center"/>
          </w:tcPr>
          <w:p w14:paraId="6395A4D1" w14:textId="110A177D" w:rsidR="00B36415" w:rsidRPr="00752AFD" w:rsidRDefault="00B36415" w:rsidP="00752AFD">
            <w:pPr>
              <w:pStyle w:val="tbnormal"/>
              <w:rPr>
                <w:b/>
              </w:rPr>
            </w:pPr>
            <w:r w:rsidRPr="00752AFD">
              <w:rPr>
                <w:b/>
              </w:rPr>
              <w:t>Niveau</w:t>
            </w:r>
          </w:p>
        </w:tc>
        <w:tc>
          <w:tcPr>
            <w:tcW w:w="1944" w:type="dxa"/>
            <w:shd w:val="clear" w:color="auto" w:fill="E7E6E6" w:themeFill="background2"/>
            <w:vAlign w:val="center"/>
          </w:tcPr>
          <w:p w14:paraId="7EE0CB00" w14:textId="1FBD59A5" w:rsidR="00B36415" w:rsidRPr="00752AFD" w:rsidRDefault="00B36415" w:rsidP="00752AFD">
            <w:pPr>
              <w:pStyle w:val="tbnormal"/>
              <w:rPr>
                <w:b/>
              </w:rPr>
            </w:pPr>
            <w:r w:rsidRPr="00752AFD">
              <w:rPr>
                <w:b/>
              </w:rPr>
              <w:t>Objectif</w:t>
            </w:r>
          </w:p>
        </w:tc>
        <w:tc>
          <w:tcPr>
            <w:tcW w:w="4480" w:type="dxa"/>
            <w:shd w:val="clear" w:color="auto" w:fill="E7E6E6" w:themeFill="background2"/>
            <w:vAlign w:val="center"/>
          </w:tcPr>
          <w:p w14:paraId="3DD8BD1C" w14:textId="3EDBC1D3" w:rsidR="00B36415" w:rsidRPr="00752AFD" w:rsidRDefault="00B36415" w:rsidP="00752AFD">
            <w:pPr>
              <w:pStyle w:val="tbnormal"/>
              <w:rPr>
                <w:b/>
              </w:rPr>
            </w:pPr>
            <w:r w:rsidRPr="00752AFD">
              <w:rPr>
                <w:b/>
              </w:rPr>
              <w:t>Cible</w:t>
            </w:r>
          </w:p>
        </w:tc>
      </w:tr>
      <w:tr w:rsidR="00544F0E" w:rsidRPr="003A4596" w14:paraId="6ECA7580" w14:textId="77777777" w:rsidTr="00544F0E">
        <w:trPr>
          <w:trHeight w:val="454"/>
        </w:trPr>
        <w:tc>
          <w:tcPr>
            <w:tcW w:w="936" w:type="dxa"/>
          </w:tcPr>
          <w:p w14:paraId="2ED7273F" w14:textId="680AA2D0" w:rsidR="00B36415" w:rsidRDefault="00B36415" w:rsidP="00752AFD">
            <w:pPr>
              <w:pStyle w:val="tbnormal"/>
            </w:pPr>
            <w:r>
              <w:t>1</w:t>
            </w:r>
          </w:p>
        </w:tc>
        <w:tc>
          <w:tcPr>
            <w:tcW w:w="1944" w:type="dxa"/>
          </w:tcPr>
          <w:p w14:paraId="0F096DC9" w14:textId="33927555" w:rsidR="00B36415" w:rsidRDefault="00B36415" w:rsidP="00752AFD">
            <w:pPr>
              <w:pStyle w:val="tbnormal"/>
            </w:pPr>
            <w:r>
              <w:t>Communication</w:t>
            </w:r>
          </w:p>
        </w:tc>
        <w:tc>
          <w:tcPr>
            <w:tcW w:w="4480" w:type="dxa"/>
          </w:tcPr>
          <w:p w14:paraId="5E257D48" w14:textId="77777777" w:rsidR="00B36415" w:rsidRDefault="00B36415" w:rsidP="00752AFD">
            <w:pPr>
              <w:pStyle w:val="tbnormal"/>
            </w:pPr>
            <w:r>
              <w:t>Toutes les personnes qui œuvrent dans une organisation.</w:t>
            </w:r>
          </w:p>
          <w:p w14:paraId="77C57FF3" w14:textId="4E7AF568" w:rsidR="00B36415" w:rsidRDefault="00B36415" w:rsidP="00752AFD">
            <w:pPr>
              <w:pStyle w:val="tbnormal"/>
            </w:pPr>
            <w:r>
              <w:t>Ce niveau doit être le plus simpliste possible. Toutes les personnes n’étant pas forcément en possession de connaissance de la notation.</w:t>
            </w:r>
          </w:p>
        </w:tc>
      </w:tr>
      <w:tr w:rsidR="00544F0E" w:rsidRPr="003A4596" w14:paraId="7A23B37D" w14:textId="77777777" w:rsidTr="00544F0E">
        <w:trPr>
          <w:trHeight w:val="454"/>
        </w:trPr>
        <w:tc>
          <w:tcPr>
            <w:tcW w:w="936" w:type="dxa"/>
          </w:tcPr>
          <w:p w14:paraId="1D808935" w14:textId="5F441F93" w:rsidR="00B36415" w:rsidRDefault="00B36415" w:rsidP="00752AFD">
            <w:pPr>
              <w:pStyle w:val="tbnormal"/>
            </w:pPr>
            <w:r>
              <w:t>2</w:t>
            </w:r>
          </w:p>
        </w:tc>
        <w:tc>
          <w:tcPr>
            <w:tcW w:w="1944" w:type="dxa"/>
          </w:tcPr>
          <w:p w14:paraId="671C65C2" w14:textId="537C443C" w:rsidR="00B36415" w:rsidRDefault="00B36415" w:rsidP="00752AFD">
            <w:pPr>
              <w:pStyle w:val="tbnormal"/>
            </w:pPr>
            <w:r>
              <w:t>Informatisation</w:t>
            </w:r>
          </w:p>
        </w:tc>
        <w:tc>
          <w:tcPr>
            <w:tcW w:w="4480" w:type="dxa"/>
          </w:tcPr>
          <w:p w14:paraId="4778A376" w14:textId="2DF04A10" w:rsidR="00544F0E" w:rsidRDefault="00544F0E" w:rsidP="00752AFD">
            <w:pPr>
              <w:pStyle w:val="tbnormal"/>
            </w:pPr>
            <w:r>
              <w:t>Le modèle s’enrichit grâce à une palette de composant plus vaste. C’est plutôt destiné à un public d’informaticiens.</w:t>
            </w:r>
          </w:p>
        </w:tc>
      </w:tr>
      <w:tr w:rsidR="00544F0E" w:rsidRPr="003A4596" w14:paraId="7E642B19" w14:textId="77777777" w:rsidTr="00544F0E">
        <w:trPr>
          <w:trHeight w:val="454"/>
        </w:trPr>
        <w:tc>
          <w:tcPr>
            <w:tcW w:w="936" w:type="dxa"/>
          </w:tcPr>
          <w:p w14:paraId="5D78D1C4" w14:textId="5A6A85E2" w:rsidR="00B36415" w:rsidRDefault="00B36415" w:rsidP="00752AFD">
            <w:pPr>
              <w:pStyle w:val="tbnormal"/>
            </w:pPr>
            <w:r>
              <w:t>3</w:t>
            </w:r>
          </w:p>
        </w:tc>
        <w:tc>
          <w:tcPr>
            <w:tcW w:w="1944" w:type="dxa"/>
          </w:tcPr>
          <w:p w14:paraId="7F1422E4" w14:textId="76560EEB" w:rsidR="00B36415" w:rsidRDefault="00544F0E" w:rsidP="00752AFD">
            <w:pPr>
              <w:pStyle w:val="tbnormal"/>
            </w:pPr>
            <w:r>
              <w:t>Exécution</w:t>
            </w:r>
          </w:p>
        </w:tc>
        <w:tc>
          <w:tcPr>
            <w:tcW w:w="4480" w:type="dxa"/>
          </w:tcPr>
          <w:p w14:paraId="428B8B1A" w14:textId="73EF3C5D" w:rsidR="00B36415" w:rsidRDefault="00544F0E" w:rsidP="00752AFD">
            <w:pPr>
              <w:pStyle w:val="tbnormal"/>
            </w:pPr>
            <w:r>
              <w:t>Le diagramme doit être valide afin qu’un système informatique puisse le lire, le traduire et l’exécuter.</w:t>
            </w:r>
          </w:p>
        </w:tc>
      </w:tr>
    </w:tbl>
    <w:p w14:paraId="72DCCE5D" w14:textId="191D073D" w:rsidR="00B36415" w:rsidRPr="00B36415" w:rsidRDefault="008B189F" w:rsidP="00B36415">
      <w:pPr>
        <w:pStyle w:val="tbnormal"/>
      </w:pPr>
      <w:r>
        <w:t>Tableau X : Note de cours prises par Anthony Tomat</w:t>
      </w:r>
    </w:p>
    <w:p w14:paraId="14643A0F" w14:textId="750B1DE7" w:rsidR="009C60FB" w:rsidRPr="009C60FB" w:rsidRDefault="00AB238C" w:rsidP="00DD1E85">
      <w:pPr>
        <w:pStyle w:val="tbtitre3"/>
        <w:outlineLvl w:val="0"/>
      </w:pPr>
      <w:bookmarkStart w:id="80" w:name="_Toc453049285"/>
      <w:r>
        <w:t>Modélisation descriptive</w:t>
      </w:r>
      <w:bookmarkEnd w:id="80"/>
    </w:p>
    <w:p w14:paraId="2BE142B8" w14:textId="1891DF5C" w:rsidR="00AB238C" w:rsidRDefault="00AB238C" w:rsidP="00DD1E85">
      <w:pPr>
        <w:pStyle w:val="tbtitre3"/>
        <w:outlineLvl w:val="0"/>
      </w:pPr>
      <w:bookmarkStart w:id="81" w:name="_Toc453049286"/>
      <w:r>
        <w:t>Modélisation analytique</w:t>
      </w:r>
      <w:bookmarkEnd w:id="81"/>
    </w:p>
    <w:p w14:paraId="74C083EC" w14:textId="0D63DC92" w:rsidR="00AB238C" w:rsidRDefault="00AB238C" w:rsidP="00DD1E85">
      <w:pPr>
        <w:pStyle w:val="tbtitre3"/>
        <w:outlineLvl w:val="0"/>
      </w:pPr>
      <w:bookmarkStart w:id="82" w:name="_Toc453049287"/>
      <w:r>
        <w:t>Modélisation exécutable</w:t>
      </w:r>
      <w:bookmarkEnd w:id="82"/>
    </w:p>
    <w:p w14:paraId="0F28A0A3" w14:textId="089FB138" w:rsidR="00EE4CD3" w:rsidRDefault="00EE4CD3" w:rsidP="00DD1E85">
      <w:pPr>
        <w:pStyle w:val="tbtitre2"/>
        <w:outlineLvl w:val="0"/>
      </w:pPr>
      <w:bookmarkStart w:id="83" w:name="_Toc453049288"/>
      <w:r>
        <w:t>Types de diagramme</w:t>
      </w:r>
      <w:bookmarkEnd w:id="83"/>
    </w:p>
    <w:p w14:paraId="6B19FD20" w14:textId="47FB6FDA" w:rsidR="004A78C8" w:rsidRDefault="004A78C8" w:rsidP="00DD1E85">
      <w:pPr>
        <w:pStyle w:val="tbtitre3"/>
        <w:outlineLvl w:val="0"/>
      </w:pPr>
      <w:bookmarkStart w:id="84" w:name="_Toc453049289"/>
      <w:r>
        <w:t>Orchestration</w:t>
      </w:r>
      <w:bookmarkEnd w:id="84"/>
    </w:p>
    <w:p w14:paraId="1EE4BB8A" w14:textId="35C07FC4" w:rsidR="004A78C8" w:rsidRDefault="004A78C8" w:rsidP="00DD1E85">
      <w:pPr>
        <w:pStyle w:val="tbtitre3"/>
        <w:outlineLvl w:val="0"/>
      </w:pPr>
      <w:bookmarkStart w:id="85" w:name="_Toc453049290"/>
      <w:r>
        <w:t>Collaboration</w:t>
      </w:r>
      <w:bookmarkEnd w:id="85"/>
    </w:p>
    <w:p w14:paraId="13FEEC6B" w14:textId="4F6EB2EE" w:rsidR="004A78C8" w:rsidRDefault="004A78C8" w:rsidP="00DD1E85">
      <w:pPr>
        <w:pStyle w:val="tbtitre3"/>
        <w:outlineLvl w:val="0"/>
      </w:pPr>
      <w:bookmarkStart w:id="86" w:name="_Toc453049291"/>
      <w:r>
        <w:t>Chorégraphie</w:t>
      </w:r>
      <w:bookmarkEnd w:id="86"/>
    </w:p>
    <w:p w14:paraId="34F25334" w14:textId="64D32169" w:rsidR="004A78C8" w:rsidRPr="004A78C8" w:rsidRDefault="004A78C8" w:rsidP="00DD1E85">
      <w:pPr>
        <w:pStyle w:val="tbtitre3"/>
        <w:outlineLvl w:val="0"/>
      </w:pPr>
      <w:bookmarkStart w:id="87" w:name="_Toc453049292"/>
      <w:r>
        <w:t>Conversation</w:t>
      </w:r>
      <w:bookmarkEnd w:id="87"/>
    </w:p>
    <w:p w14:paraId="628E37DF" w14:textId="7830BEBF" w:rsidR="00AB238C" w:rsidRDefault="002F27C5" w:rsidP="00DD1E85">
      <w:pPr>
        <w:pStyle w:val="tbtitre2"/>
        <w:outlineLvl w:val="0"/>
      </w:pPr>
      <w:bookmarkStart w:id="88" w:name="_Toc453049293"/>
      <w:r>
        <w:t>Méthodes et styles</w:t>
      </w:r>
      <w:bookmarkEnd w:id="88"/>
    </w:p>
    <w:p w14:paraId="2428C579" w14:textId="6A3D538B" w:rsidR="002F27C5" w:rsidRDefault="002F27C5" w:rsidP="002F27C5">
      <w:pPr>
        <w:pStyle w:val="tbnormal"/>
      </w:pPr>
      <w:r>
        <w:t xml:space="preserve">Il est important d’expliciter </w:t>
      </w:r>
      <w:r w:rsidR="0091229E">
        <w:t>un condensé des méthodes et</w:t>
      </w:r>
      <w:r w:rsidR="00442B87">
        <w:t xml:space="preserve"> styles vues </w:t>
      </w:r>
      <w:r w:rsidR="003D280E">
        <w:t xml:space="preserve">durant </w:t>
      </w:r>
      <w:r w:rsidR="00442B87">
        <w:t>le</w:t>
      </w:r>
      <w:r w:rsidR="003D280E">
        <w:t xml:space="preserve"> cursus de formation </w:t>
      </w:r>
      <w:r w:rsidR="00442B87">
        <w:t>repris des recommandations de Monsieur</w:t>
      </w:r>
      <w:r w:rsidR="0091229E">
        <w:t xml:space="preserve"> B. Silver</w:t>
      </w:r>
      <w:r w:rsidR="00442B87">
        <w:t>. N</w:t>
      </w:r>
      <w:r w:rsidR="00D06C7B">
        <w:t>ous basons</w:t>
      </w:r>
      <w:r w:rsidR="00442B87">
        <w:t xml:space="preserve"> nos travaux sur celles-ci afin de</w:t>
      </w:r>
      <w:r w:rsidR="00D06C7B">
        <w:t xml:space="preserve"> produire les </w:t>
      </w:r>
      <w:r w:rsidR="00442B87">
        <w:t>diagrammes qui sont présenté dans la partie pratique de l’article.</w:t>
      </w:r>
      <w:r w:rsidR="00D06C7B">
        <w:t xml:space="preserve"> </w:t>
      </w:r>
      <w:r w:rsidR="00442B87">
        <w:t>À retenir</w:t>
      </w:r>
      <w:r w:rsidR="00D06C7B">
        <w:t xml:space="preserve"> :</w:t>
      </w:r>
    </w:p>
    <w:p w14:paraId="08C1EB46" w14:textId="0968C77F" w:rsidR="00D06C7B" w:rsidRDefault="00D06C7B" w:rsidP="00DD1E85">
      <w:pPr>
        <w:pStyle w:val="tbnormal"/>
        <w:outlineLvl w:val="0"/>
        <w:rPr>
          <w:b/>
        </w:rPr>
      </w:pPr>
      <w:r w:rsidRPr="00D06C7B">
        <w:rPr>
          <w:b/>
        </w:rPr>
        <w:t>La discipline de modélisation = Un langage + Une méthode + Un style</w:t>
      </w:r>
    </w:p>
    <w:p w14:paraId="01129170" w14:textId="33023D1E" w:rsidR="002F27C5" w:rsidRPr="002F27C5" w:rsidRDefault="00442B87" w:rsidP="00D00CE7">
      <w:pPr>
        <w:pStyle w:val="tbnormal"/>
      </w:pPr>
      <w:r>
        <w:t>L</w:t>
      </w:r>
      <w:r w:rsidR="00D06C7B" w:rsidRPr="00D06C7B">
        <w:t>a discipl</w:t>
      </w:r>
      <w:r>
        <w:t>ine est en relation avec le BPM et le langage BPMN. L</w:t>
      </w:r>
      <w:r w:rsidR="00D06C7B" w:rsidRPr="00D06C7B">
        <w:t>a méthode et le style</w:t>
      </w:r>
      <w:r>
        <w:t xml:space="preserve"> sont les recommandations de Monsieur</w:t>
      </w:r>
      <w:r w:rsidR="00D06C7B" w:rsidRPr="00D06C7B">
        <w:t xml:space="preserve"> B. Silver</w:t>
      </w:r>
      <w:r>
        <w:t>.</w:t>
      </w:r>
    </w:p>
    <w:p w14:paraId="5ECA9226" w14:textId="3EF803F6" w:rsidR="002F27C5" w:rsidRDefault="002F27C5" w:rsidP="00DD1E85">
      <w:pPr>
        <w:pStyle w:val="tbtitre3"/>
        <w:outlineLvl w:val="0"/>
      </w:pPr>
      <w:bookmarkStart w:id="89" w:name="_Toc453049294"/>
      <w:r>
        <w:lastRenderedPageBreak/>
        <w:t>Niveau 1</w:t>
      </w:r>
      <w:bookmarkEnd w:id="89"/>
    </w:p>
    <w:p w14:paraId="5EBDD55A" w14:textId="12FF83C7" w:rsidR="00D06C7B" w:rsidRDefault="004D7133" w:rsidP="00737326">
      <w:pPr>
        <w:pStyle w:val="tbnormal"/>
      </w:pPr>
      <w:r>
        <w:t xml:space="preserve">Monsieur </w:t>
      </w:r>
      <w:r w:rsidR="00D06C7B">
        <w:t xml:space="preserve">B. Silver </w:t>
      </w:r>
      <w:r w:rsidR="006D126D">
        <w:t xml:space="preserve">cite que l’approche </w:t>
      </w:r>
      <w:r w:rsidR="00737326">
        <w:t>privilégiée</w:t>
      </w:r>
      <w:r w:rsidR="006D126D">
        <w:t xml:space="preserve"> doit être </w:t>
      </w:r>
      <w:r w:rsidR="007A0870">
        <w:t>« Top-Down ». I</w:t>
      </w:r>
      <w:r w:rsidR="00737326">
        <w:t xml:space="preserve">l </w:t>
      </w:r>
      <w:r w:rsidR="00D06C7B">
        <w:t>propose la méthode qui suit :</w:t>
      </w:r>
    </w:p>
    <w:p w14:paraId="0BBF2CA8" w14:textId="4B7216E3" w:rsidR="00737326" w:rsidRDefault="00737326" w:rsidP="00D414D3">
      <w:pPr>
        <w:pStyle w:val="tbnormal"/>
        <w:numPr>
          <w:ilvl w:val="0"/>
          <w:numId w:val="17"/>
        </w:numPr>
      </w:pPr>
      <w:r>
        <w:t xml:space="preserve">Définition de l’étendue du processus : Quels sont les points de départ ? Qu’est-ce qui </w:t>
      </w:r>
      <w:r w:rsidR="006A36C8">
        <w:t>définit</w:t>
      </w:r>
      <w:r>
        <w:t xml:space="preserve"> une instance du processus ? Qui est le client, l’initiateur ? Quand est-ce que le processus s’arrête ?</w:t>
      </w:r>
    </w:p>
    <w:p w14:paraId="528F7EA1" w14:textId="1360A575" w:rsidR="00737326" w:rsidRDefault="00737326" w:rsidP="00D414D3">
      <w:pPr>
        <w:pStyle w:val="tbnormal"/>
        <w:numPr>
          <w:ilvl w:val="0"/>
          <w:numId w:val="17"/>
        </w:numPr>
      </w:pPr>
      <w:r>
        <w:t>Création du diagramme (happy path) : Ajout de pool/lane, d’</w:t>
      </w:r>
      <w:r w:rsidR="006A36C8">
        <w:t>événements</w:t>
      </w:r>
      <w:r>
        <w:t xml:space="preserve"> de début et de fin, d’activités (ne pas dépasser les six sous-processus cachés) et ajout de chemin conditionnels et concurrents.</w:t>
      </w:r>
    </w:p>
    <w:p w14:paraId="36E87863" w14:textId="46D17C7E" w:rsidR="00737326" w:rsidRDefault="00737326" w:rsidP="00D414D3">
      <w:pPr>
        <w:pStyle w:val="tbnormal"/>
        <w:numPr>
          <w:ilvl w:val="0"/>
          <w:numId w:val="17"/>
        </w:numPr>
      </w:pPr>
      <w:r>
        <w:t>Ajout d’exceptions.</w:t>
      </w:r>
    </w:p>
    <w:p w14:paraId="4E5FA889" w14:textId="11DB6F11" w:rsidR="00737326" w:rsidRDefault="00737326" w:rsidP="00D414D3">
      <w:pPr>
        <w:pStyle w:val="tbnormal"/>
        <w:numPr>
          <w:ilvl w:val="0"/>
          <w:numId w:val="17"/>
        </w:numPr>
      </w:pPr>
      <w:r>
        <w:t>Création des sous-processus : Ajout d’événement de départ et de fin, créer des couloirs (si nécessaire car implicitement la structure est repris du parent).</w:t>
      </w:r>
    </w:p>
    <w:p w14:paraId="6E56C549" w14:textId="4BDA8AE5" w:rsidR="00737326" w:rsidRDefault="00737326" w:rsidP="00D414D3">
      <w:pPr>
        <w:pStyle w:val="tbnormal"/>
        <w:numPr>
          <w:ilvl w:val="0"/>
          <w:numId w:val="17"/>
        </w:numPr>
      </w:pPr>
      <w:r>
        <w:t>Ajout des flots de messages : Création de piscine distincte en cas de participant externe (doit être représentée en tant que « Black Box ») et ajout des flots de messages dans le diagramme parent ainsi que dans ceux qui représentent ses enfants.</w:t>
      </w:r>
    </w:p>
    <w:p w14:paraId="0CEBC468" w14:textId="791E1B0B" w:rsidR="00737326" w:rsidRDefault="00737326" w:rsidP="00D414D3">
      <w:pPr>
        <w:pStyle w:val="tbnormal"/>
        <w:numPr>
          <w:ilvl w:val="0"/>
          <w:numId w:val="17"/>
        </w:numPr>
      </w:pPr>
      <w:r>
        <w:t>Ajout des informat</w:t>
      </w:r>
      <w:r w:rsidR="006A36C8">
        <w:t xml:space="preserve">ions </w:t>
      </w:r>
      <w:r w:rsidR="006A36C8" w:rsidRPr="006A36C8">
        <w:t>transiente</w:t>
      </w:r>
      <w:r w:rsidR="006A36C8">
        <w:t>s</w:t>
      </w:r>
      <w:r>
        <w:t xml:space="preserve"> et/ou persist</w:t>
      </w:r>
      <w:r w:rsidR="006A36C8">
        <w:t>a</w:t>
      </w:r>
      <w:r>
        <w:t>ntes.</w:t>
      </w:r>
    </w:p>
    <w:p w14:paraId="2E8B2D14" w14:textId="0732045D" w:rsidR="0094301F" w:rsidRDefault="0094301F" w:rsidP="0094301F">
      <w:pPr>
        <w:pStyle w:val="tbnormal"/>
      </w:pPr>
      <w:r>
        <w:t>Ainsi qu’un style bien particulier :</w:t>
      </w:r>
    </w:p>
    <w:p w14:paraId="24DE1D8F" w14:textId="23BACF59" w:rsidR="0094301F" w:rsidRDefault="0094301F" w:rsidP="00D414D3">
      <w:pPr>
        <w:pStyle w:val="tbnormal"/>
        <w:numPr>
          <w:ilvl w:val="0"/>
          <w:numId w:val="18"/>
        </w:numPr>
      </w:pPr>
      <w:r>
        <w:t>Un processus ou un sous-processus doit impérativement débuter avec un événement d’initialisation et se terminer par un événement d’arrêt.</w:t>
      </w:r>
    </w:p>
    <w:p w14:paraId="3E782F49" w14:textId="08206956" w:rsidR="0094301F" w:rsidRDefault="0094301F" w:rsidP="00D414D3">
      <w:pPr>
        <w:pStyle w:val="tbnormal"/>
        <w:numPr>
          <w:ilvl w:val="0"/>
          <w:numId w:val="18"/>
        </w:numPr>
      </w:pPr>
      <w:r>
        <w:t>Toutes activités, portes et événements doivent impérativement être connectés les uns aux autres par des flots de séquence.</w:t>
      </w:r>
    </w:p>
    <w:p w14:paraId="4F428102" w14:textId="271FE867" w:rsidR="0094301F" w:rsidRDefault="0094301F" w:rsidP="00D414D3">
      <w:pPr>
        <w:pStyle w:val="tbnormal"/>
        <w:numPr>
          <w:ilvl w:val="0"/>
          <w:numId w:val="18"/>
        </w:numPr>
      </w:pPr>
      <w:r>
        <w:t>Les flots de séquence et les événements de liaison ne peuvent pas franchir la piscine où se situe son élément de départ ni-même son processus (sous-processus).</w:t>
      </w:r>
    </w:p>
    <w:p w14:paraId="154627FC" w14:textId="0C3B4F5B" w:rsidR="0094301F" w:rsidRDefault="0094301F" w:rsidP="00D414D3">
      <w:pPr>
        <w:pStyle w:val="tbnormal"/>
        <w:numPr>
          <w:ilvl w:val="0"/>
          <w:numId w:val="18"/>
        </w:numPr>
      </w:pPr>
      <w:r>
        <w:t>Les flots de messages ne peuvent pas servir à faire communiquer deux éléments dans la même piscine.</w:t>
      </w:r>
    </w:p>
    <w:p w14:paraId="4A3FCA28" w14:textId="04B4503C" w:rsidR="0094301F" w:rsidRDefault="0094301F" w:rsidP="00D414D3">
      <w:pPr>
        <w:pStyle w:val="tbnormal"/>
        <w:numPr>
          <w:ilvl w:val="0"/>
          <w:numId w:val="18"/>
        </w:numPr>
      </w:pPr>
      <w:r>
        <w:t>Les flots de messages ne peuvent pas être reliés à une porte.</w:t>
      </w:r>
    </w:p>
    <w:p w14:paraId="3F78B8BA" w14:textId="3B9D3973" w:rsidR="0094301F" w:rsidRDefault="0094301F" w:rsidP="00D414D3">
      <w:pPr>
        <w:pStyle w:val="tbnormal"/>
        <w:numPr>
          <w:ilvl w:val="0"/>
          <w:numId w:val="18"/>
        </w:numPr>
      </w:pPr>
      <w:r>
        <w:t xml:space="preserve">Tous participants internes au processus doivent être représentés grâce aux couloirs. Le nom utilisé doit être un rôle particulié ou alors l’unité organisationnelle </w:t>
      </w:r>
      <w:r w:rsidR="004579CE">
        <w:t xml:space="preserve">ayant la responsabilité des activités. </w:t>
      </w:r>
      <w:r>
        <w:t>C</w:t>
      </w:r>
      <w:r w:rsidR="004579CE">
        <w:t>es couloirs doivent être dans une</w:t>
      </w:r>
      <w:r>
        <w:t xml:space="preserve"> piscine adéquate qui porte le nom du processus.</w:t>
      </w:r>
    </w:p>
    <w:p w14:paraId="14F5B177" w14:textId="632D11AA" w:rsidR="0094301F" w:rsidRDefault="0094301F" w:rsidP="00D414D3">
      <w:pPr>
        <w:pStyle w:val="tbnormal"/>
        <w:numPr>
          <w:ilvl w:val="0"/>
          <w:numId w:val="18"/>
        </w:numPr>
      </w:pPr>
      <w:r>
        <w:t>Une piscine de type externe doit avoir pour nom le rôle du participant qu’elle tend à représenter.</w:t>
      </w:r>
    </w:p>
    <w:p w14:paraId="39A81890" w14:textId="19B1D675" w:rsidR="0094301F" w:rsidRPr="00D06C7B" w:rsidRDefault="004579CE" w:rsidP="00D414D3">
      <w:pPr>
        <w:pStyle w:val="tbnormal"/>
        <w:numPr>
          <w:ilvl w:val="0"/>
          <w:numId w:val="18"/>
        </w:numPr>
      </w:pPr>
      <w:r>
        <w:t>Toutes les activités doivent porter un nom de type groupe verbal, i.e. un verbe + un nom.</w:t>
      </w:r>
    </w:p>
    <w:p w14:paraId="1BA25DDF" w14:textId="4BBCC6F0" w:rsidR="002F27C5" w:rsidRPr="002F27C5" w:rsidRDefault="002F27C5" w:rsidP="00DD1E85">
      <w:pPr>
        <w:pStyle w:val="tbtitre3"/>
        <w:outlineLvl w:val="0"/>
      </w:pPr>
      <w:bookmarkStart w:id="90" w:name="_Toc453049295"/>
      <w:r>
        <w:t>Niveau 2</w:t>
      </w:r>
      <w:bookmarkEnd w:id="90"/>
    </w:p>
    <w:p w14:paraId="12249D44" w14:textId="35A608D2" w:rsidR="00AB238C" w:rsidRDefault="00047E91" w:rsidP="00F2693B">
      <w:pPr>
        <w:pStyle w:val="tbnormal"/>
      </w:pPr>
      <w:r>
        <w:t xml:space="preserve">Le niveau 2 fait suite au niveau 1. Il permet de spécifier avec un niveau plus détaillé les processus. Le principal avantage de ce niveau est qu’il peut utiliser </w:t>
      </w:r>
      <w:r>
        <w:lastRenderedPageBreak/>
        <w:t>des éléments de la notation plus proche des systèmes informatiques.</w:t>
      </w:r>
      <w:r w:rsidR="007A0870">
        <w:t xml:space="preserve"> Ces diagrammes sont destinés aux informaticiens.</w:t>
      </w:r>
    </w:p>
    <w:p w14:paraId="0D978912" w14:textId="3ADDC72D" w:rsidR="00047E91" w:rsidRDefault="00047E91" w:rsidP="00047E91">
      <w:pPr>
        <w:pStyle w:val="tbnormal"/>
      </w:pPr>
      <w:r>
        <w:t>Les considérations en terme de méthodes et de styles commencent là où s’arr</w:t>
      </w:r>
      <w:r w:rsidR="007A0870">
        <w:t>êtent celles du niveau 1</w:t>
      </w:r>
      <w:r>
        <w:t> :</w:t>
      </w:r>
    </w:p>
    <w:p w14:paraId="6B5126D3" w14:textId="147DA487" w:rsidR="00047E91" w:rsidRDefault="00047E91" w:rsidP="00D414D3">
      <w:pPr>
        <w:pStyle w:val="tbnormal"/>
        <w:numPr>
          <w:ilvl w:val="0"/>
          <w:numId w:val="17"/>
        </w:numPr>
      </w:pPr>
      <w:r>
        <w:t>Affinage des branchements : Portes exclusives, inclusives et complexes basées sur des événements.</w:t>
      </w:r>
    </w:p>
    <w:p w14:paraId="4CCAA08A" w14:textId="10A03D69" w:rsidR="00047E91" w:rsidRDefault="00047E91" w:rsidP="00D414D3">
      <w:pPr>
        <w:pStyle w:val="tbnormal"/>
        <w:numPr>
          <w:ilvl w:val="0"/>
          <w:numId w:val="17"/>
        </w:numPr>
      </w:pPr>
      <w:r>
        <w:t>Affinage des éléments de démarrage du processus.</w:t>
      </w:r>
    </w:p>
    <w:p w14:paraId="331D9314" w14:textId="255EF5A2" w:rsidR="00047E91" w:rsidRDefault="00047E91" w:rsidP="00D414D3">
      <w:pPr>
        <w:pStyle w:val="tbnormal"/>
        <w:numPr>
          <w:ilvl w:val="0"/>
          <w:numId w:val="17"/>
        </w:numPr>
      </w:pPr>
      <w:r>
        <w:t>Représentation du caractère itératif de certaines étapes grâce aux boucles.</w:t>
      </w:r>
    </w:p>
    <w:p w14:paraId="7EE94CE6" w14:textId="1E0A2343" w:rsidR="00047E91" w:rsidRDefault="00047E91" w:rsidP="00D414D3">
      <w:pPr>
        <w:pStyle w:val="tbnormal"/>
        <w:numPr>
          <w:ilvl w:val="0"/>
          <w:numId w:val="17"/>
        </w:numPr>
      </w:pPr>
      <w:r>
        <w:t>Traitement des exceptions.</w:t>
      </w:r>
    </w:p>
    <w:p w14:paraId="71D9BAC8" w14:textId="5F9A61F4" w:rsidR="00047E91" w:rsidRDefault="00047E91" w:rsidP="00047E91">
      <w:pPr>
        <w:pStyle w:val="tbnormal"/>
      </w:pPr>
      <w:r>
        <w:t xml:space="preserve">Au niveau </w:t>
      </w:r>
      <w:r w:rsidR="003D6434">
        <w:t>du style</w:t>
      </w:r>
      <w:r>
        <w:t xml:space="preserve"> à adopter :</w:t>
      </w:r>
    </w:p>
    <w:p w14:paraId="20D5280F" w14:textId="797B6FEB" w:rsidR="00047E91" w:rsidRDefault="003D6434" w:rsidP="00D414D3">
      <w:pPr>
        <w:pStyle w:val="tbnormal"/>
        <w:numPr>
          <w:ilvl w:val="0"/>
          <w:numId w:val="19"/>
        </w:numPr>
      </w:pPr>
      <w:r>
        <w:t>Les noms d’</w:t>
      </w:r>
      <w:r w:rsidR="00047E91">
        <w:t xml:space="preserve">activité </w:t>
      </w:r>
      <w:r>
        <w:t xml:space="preserve">doivent </w:t>
      </w:r>
      <w:r w:rsidR="00047E91">
        <w:t xml:space="preserve">toujours </w:t>
      </w:r>
      <w:r>
        <w:t>être représentés</w:t>
      </w:r>
      <w:r w:rsidR="00047E91">
        <w:t xml:space="preserve"> par un verbe.</w:t>
      </w:r>
    </w:p>
    <w:p w14:paraId="7782FA0F" w14:textId="1CA46831" w:rsidR="00047E91" w:rsidRDefault="00047E91" w:rsidP="00D414D3">
      <w:pPr>
        <w:pStyle w:val="tbnormal"/>
        <w:numPr>
          <w:ilvl w:val="0"/>
          <w:numId w:val="19"/>
        </w:numPr>
      </w:pPr>
      <w:r>
        <w:t>Un nom d’activité est utilisé qu’une seule fois dans un couloir (pas de doublon). Ne s’applique pas au « Call activities ».</w:t>
      </w:r>
    </w:p>
    <w:p w14:paraId="17AB2B2F" w14:textId="73F52C4B" w:rsidR="00047E91" w:rsidRDefault="003D6434" w:rsidP="00D414D3">
      <w:pPr>
        <w:pStyle w:val="tbnormal"/>
        <w:numPr>
          <w:ilvl w:val="0"/>
          <w:numId w:val="19"/>
        </w:numPr>
      </w:pPr>
      <w:r>
        <w:t>L’événement de départ et de fin doivent avoir un nom représentant explicitement la condition de démarrage.</w:t>
      </w:r>
    </w:p>
    <w:p w14:paraId="3FA650F3" w14:textId="3B9320A0" w:rsidR="003D6434" w:rsidRDefault="003D6434" w:rsidP="00D414D3">
      <w:pPr>
        <w:pStyle w:val="tbnormal"/>
        <w:numPr>
          <w:ilvl w:val="0"/>
          <w:numId w:val="19"/>
        </w:numPr>
      </w:pPr>
      <w:r>
        <w:t>Les événements intermédiaire attachés doivent posséder un nom.</w:t>
      </w:r>
    </w:p>
    <w:p w14:paraId="75AE522B" w14:textId="5001D7C8" w:rsidR="003D6434" w:rsidRDefault="003D6434" w:rsidP="00D414D3">
      <w:pPr>
        <w:pStyle w:val="tbnormal"/>
        <w:numPr>
          <w:ilvl w:val="0"/>
          <w:numId w:val="19"/>
        </w:numPr>
      </w:pPr>
      <w:r>
        <w:t>Les noms attribués aux diagrammes de niveau inférieur (enfant) doivent correspondre aux noms des éléments sous-processus auxquels ils sont associés.</w:t>
      </w:r>
    </w:p>
    <w:p w14:paraId="38026C4F" w14:textId="2C6D5F3B" w:rsidR="003D6434" w:rsidRDefault="003D6434" w:rsidP="00D414D3">
      <w:pPr>
        <w:pStyle w:val="tbnormal"/>
        <w:numPr>
          <w:ilvl w:val="0"/>
          <w:numId w:val="19"/>
        </w:numPr>
      </w:pPr>
      <w:r>
        <w:t>Dans les sous-processus un seul événement de départ doit être utilisé à l’exception faite des boites de type parallèle.</w:t>
      </w:r>
    </w:p>
    <w:p w14:paraId="28B7C0D4" w14:textId="195A9CD0" w:rsidR="003D6434" w:rsidRDefault="003D6434" w:rsidP="00D414D3">
      <w:pPr>
        <w:pStyle w:val="tbnormal"/>
        <w:numPr>
          <w:ilvl w:val="0"/>
          <w:numId w:val="19"/>
        </w:numPr>
      </w:pPr>
      <w:r>
        <w:t>Toutes interactions de type flot de message avec un élément sous-processus doit être repris au niveau inférieur.</w:t>
      </w:r>
    </w:p>
    <w:p w14:paraId="1FB12A8A" w14:textId="56FA103A" w:rsidR="003D6434" w:rsidRDefault="003D6434" w:rsidP="00D414D3">
      <w:pPr>
        <w:pStyle w:val="tbnormal"/>
        <w:numPr>
          <w:ilvl w:val="0"/>
          <w:numId w:val="19"/>
        </w:numPr>
      </w:pPr>
      <w:r>
        <w:t>Les portes XOR ne peuvent avoir qu’une seule branche sans nom.</w:t>
      </w:r>
    </w:p>
    <w:p w14:paraId="02980C83" w14:textId="5DF69B23" w:rsidR="00921FED" w:rsidRDefault="004A78C8" w:rsidP="00DD1E85">
      <w:pPr>
        <w:pStyle w:val="tbtitre2"/>
        <w:outlineLvl w:val="0"/>
      </w:pPr>
      <w:bookmarkStart w:id="91" w:name="_Toc453049296"/>
      <w:r>
        <w:t>Processus et procédures</w:t>
      </w:r>
      <w:bookmarkEnd w:id="91"/>
    </w:p>
    <w:p w14:paraId="12B5A7E4" w14:textId="5C01DBDC" w:rsidR="004A78C8" w:rsidRDefault="004A78C8" w:rsidP="004A78C8">
      <w:pPr>
        <w:pStyle w:val="tbnormal"/>
      </w:pPr>
      <w:r>
        <w:t xml:space="preserve">Il n’est pas toujours facile de savoir différencier un processus d’une procédure. Pourtant, « Ces 2 outils n’ont absolument pas le même usage. En effet, le processus relève de la vision d’entreprise pour mettre en exergue la chaîne de valeur et en particulier le « pourquoi ». En revanche, la procédure explique aux acteurs opérationnels le « comment » des activités dont ils ont la charge. » </w:t>
      </w:r>
      <w:r>
        <w:rPr>
          <w:rStyle w:val="Appelnotedebasdep"/>
        </w:rPr>
        <w:footnoteReference w:id="10"/>
      </w:r>
    </w:p>
    <w:p w14:paraId="74F6E28E" w14:textId="41EC4165" w:rsidR="004A78C8" w:rsidRDefault="004A78C8" w:rsidP="004A78C8">
      <w:pPr>
        <w:pStyle w:val="tbnormal"/>
      </w:pPr>
      <w:r>
        <w:t>Ci-dessous un comparatif entre les deux outils :</w:t>
      </w:r>
    </w:p>
    <w:p w14:paraId="1F95909E" w14:textId="066047AC" w:rsidR="004A78C8" w:rsidRDefault="004A78C8" w:rsidP="00752AFD">
      <w:pPr>
        <w:pStyle w:val="tbnormal"/>
      </w:pPr>
      <w:r>
        <w:rPr>
          <w:noProof/>
          <w:lang w:val="fr-FR" w:eastAsia="fr-FR"/>
        </w:rPr>
        <w:lastRenderedPageBreak/>
        <w:drawing>
          <wp:inline distT="0" distB="0" distL="0" distR="0" wp14:anchorId="36AA3321" wp14:editId="434D5BB7">
            <wp:extent cx="4679950" cy="2985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5-23 à 15.14.59.png"/>
                    <pic:cNvPicPr/>
                  </pic:nvPicPr>
                  <pic:blipFill>
                    <a:blip r:embed="rId32">
                      <a:extLst>
                        <a:ext uri="{28A0092B-C50C-407E-A947-70E740481C1C}">
                          <a14:useLocalDpi xmlns:a14="http://schemas.microsoft.com/office/drawing/2010/main" val="0"/>
                        </a:ext>
                      </a:extLst>
                    </a:blip>
                    <a:stretch>
                      <a:fillRect/>
                    </a:stretch>
                  </pic:blipFill>
                  <pic:spPr>
                    <a:xfrm>
                      <a:off x="0" y="0"/>
                      <a:ext cx="4679950" cy="2985770"/>
                    </a:xfrm>
                    <a:prstGeom prst="rect">
                      <a:avLst/>
                    </a:prstGeom>
                  </pic:spPr>
                </pic:pic>
              </a:graphicData>
            </a:graphic>
          </wp:inline>
        </w:drawing>
      </w:r>
    </w:p>
    <w:p w14:paraId="30C7E8A9" w14:textId="00357B88" w:rsidR="00F8515D" w:rsidRDefault="004A78C8" w:rsidP="00F8515D">
      <w:pPr>
        <w:jc w:val="right"/>
      </w:pPr>
      <w:r>
        <w:t xml:space="preserve">Figure X : Matrice de comparaison disponbile </w:t>
      </w:r>
      <w:r w:rsidRPr="004A78C8">
        <w:t>http://www.processus-amelioration.fr/processus-vs-procedure/</w:t>
      </w:r>
    </w:p>
    <w:p w14:paraId="2E33C6F7" w14:textId="2CCA6B09" w:rsidR="004A78C8" w:rsidRDefault="002B3164" w:rsidP="00F8515D">
      <w:pPr>
        <w:pStyle w:val="tbnormal"/>
      </w:pPr>
      <w:r>
        <w:t>Les processus dé</w:t>
      </w:r>
      <w:r w:rsidR="00584790">
        <w:t>criv</w:t>
      </w:r>
      <w:r>
        <w:t>ent le « Pourquoi ? ». Ils utilisent des entrées nommées « Inputs » et ils produisent des sorties ou résultats que l’on nomme « Outputs » :</w:t>
      </w:r>
    </w:p>
    <w:p w14:paraId="35F7BA09" w14:textId="1493155D" w:rsidR="002B3164" w:rsidRDefault="002B3164" w:rsidP="00752AFD">
      <w:pPr>
        <w:pStyle w:val="tbnormal"/>
      </w:pPr>
      <w:r>
        <w:rPr>
          <w:noProof/>
          <w:lang w:val="fr-FR" w:eastAsia="fr-FR"/>
        </w:rPr>
        <w:drawing>
          <wp:inline distT="0" distB="0" distL="0" distR="0" wp14:anchorId="69A75471" wp14:editId="436294B5">
            <wp:extent cx="4679950" cy="34817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5-23 à 15.09.14.png"/>
                    <pic:cNvPicPr/>
                  </pic:nvPicPr>
                  <pic:blipFill>
                    <a:blip r:embed="rId33">
                      <a:extLst>
                        <a:ext uri="{28A0092B-C50C-407E-A947-70E740481C1C}">
                          <a14:useLocalDpi xmlns:a14="http://schemas.microsoft.com/office/drawing/2010/main" val="0"/>
                        </a:ext>
                      </a:extLst>
                    </a:blip>
                    <a:stretch>
                      <a:fillRect/>
                    </a:stretch>
                  </pic:blipFill>
                  <pic:spPr>
                    <a:xfrm>
                      <a:off x="0" y="0"/>
                      <a:ext cx="4679950" cy="3481705"/>
                    </a:xfrm>
                    <a:prstGeom prst="rect">
                      <a:avLst/>
                    </a:prstGeom>
                  </pic:spPr>
                </pic:pic>
              </a:graphicData>
            </a:graphic>
          </wp:inline>
        </w:drawing>
      </w:r>
    </w:p>
    <w:p w14:paraId="37EFB61A" w14:textId="6AAA3C58" w:rsidR="002B3164" w:rsidRDefault="002B3164" w:rsidP="002B3164">
      <w:pPr>
        <w:jc w:val="right"/>
      </w:pPr>
      <w:r>
        <w:t xml:space="preserve">Figure X : Disponible à l’adresse </w:t>
      </w:r>
      <w:r w:rsidRPr="002B3164">
        <w:t>http://www.processus-amelioration.fr/orchestration-des-activites-par-les-processus/</w:t>
      </w:r>
    </w:p>
    <w:p w14:paraId="2C4F0E3D" w14:textId="77777777" w:rsidR="00584790" w:rsidRDefault="00584790" w:rsidP="00F8515D">
      <w:pPr>
        <w:pStyle w:val="tbnormal"/>
      </w:pPr>
      <w:r>
        <w:t>Plus le niveau de détail devient fin plus on s’approche d’une interrogation de type « Comment ? ». Nous entrons dans le domaine des procédures.</w:t>
      </w:r>
    </w:p>
    <w:p w14:paraId="2733AFE3" w14:textId="77777777" w:rsidR="005854E1" w:rsidRDefault="00584790" w:rsidP="00F8515D">
      <w:pPr>
        <w:pStyle w:val="tbnormal"/>
      </w:pPr>
      <w:r>
        <w:lastRenderedPageBreak/>
        <w:t xml:space="preserve">Une autre différence notable entre ces deux outils est </w:t>
      </w:r>
      <w:r w:rsidR="005B7EC3">
        <w:t>la variabi</w:t>
      </w:r>
      <w:r w:rsidR="005854E1">
        <w:t>lité dans le temps et l’aspect.</w:t>
      </w:r>
    </w:p>
    <w:p w14:paraId="1054ACFF" w14:textId="77777777" w:rsidR="005854E1" w:rsidRDefault="005B7EC3" w:rsidP="00F8515D">
      <w:pPr>
        <w:pStyle w:val="tbnormal"/>
      </w:pPr>
      <w:r>
        <w:t>Pour un processus on est dans le long terme avec une période allant de trois à cinq ans. Nous sommes plus dans une optique de sta</w:t>
      </w:r>
      <w:r w:rsidR="005854E1">
        <w:t>bilité et un aspect stratégique.</w:t>
      </w:r>
    </w:p>
    <w:p w14:paraId="688235E5" w14:textId="3DA79232" w:rsidR="002B3164" w:rsidRPr="00F8515D" w:rsidRDefault="005B7EC3" w:rsidP="005854E1">
      <w:pPr>
        <w:pStyle w:val="tbnormal"/>
      </w:pPr>
      <w:r>
        <w:t>Pour les procédures, le temps est d’approximativement un à deux ans avec un aspect plus organisationnel.</w:t>
      </w:r>
    </w:p>
    <w:p w14:paraId="2BB4C3AA" w14:textId="77777777" w:rsidR="004A78C8" w:rsidRDefault="004A78C8" w:rsidP="004A78C8">
      <w:pPr>
        <w:pStyle w:val="tbnormal"/>
      </w:pPr>
    </w:p>
    <w:p w14:paraId="50C321C1" w14:textId="77777777" w:rsidR="004A78C8" w:rsidRDefault="004A78C8" w:rsidP="004A78C8">
      <w:pPr>
        <w:pStyle w:val="tbnormal"/>
        <w:sectPr w:rsidR="004A78C8" w:rsidSect="00F2693B">
          <w:pgSz w:w="11906" w:h="16838"/>
          <w:pgMar w:top="1418" w:right="2268" w:bottom="1418" w:left="2268" w:header="709" w:footer="709" w:gutter="0"/>
          <w:cols w:space="708"/>
          <w:docGrid w:linePitch="360"/>
        </w:sectPr>
      </w:pPr>
    </w:p>
    <w:p w14:paraId="1E24A47B" w14:textId="77777777" w:rsidR="00F2693B" w:rsidRDefault="00F2693B" w:rsidP="00DD1E85">
      <w:pPr>
        <w:pStyle w:val="tbtitrepartie"/>
      </w:pPr>
      <w:bookmarkStart w:id="92" w:name="_Toc453049297"/>
      <w:r>
        <w:lastRenderedPageBreak/>
        <w:t>Partie pratique</w:t>
      </w:r>
      <w:bookmarkEnd w:id="92"/>
    </w:p>
    <w:p w14:paraId="3517A8BA" w14:textId="77777777" w:rsidR="00763B7A" w:rsidRDefault="00B70F13" w:rsidP="00B70F13">
      <w:pPr>
        <w:pStyle w:val="tbnormal"/>
      </w:pPr>
      <w:r>
        <w:t xml:space="preserve">Cette partie </w:t>
      </w:r>
      <w:r w:rsidR="000367A3">
        <w:t>a</w:t>
      </w:r>
      <w:r>
        <w:t xml:space="preserve"> pour but de présenter le fruit de notre analyse et les résultats obtenus. Elle se compo</w:t>
      </w:r>
      <w:r w:rsidR="00763B7A">
        <w:t>se de différentes sous-parties.</w:t>
      </w:r>
    </w:p>
    <w:p w14:paraId="34702E59" w14:textId="67B0BCE9" w:rsidR="009270C2" w:rsidRDefault="00B70F13" w:rsidP="00B70F13">
      <w:pPr>
        <w:pStyle w:val="tbnormal"/>
      </w:pPr>
      <w:r>
        <w:t xml:space="preserve">Dans un </w:t>
      </w:r>
      <w:r w:rsidR="000367A3">
        <w:t xml:space="preserve">premier temps, nous proposons </w:t>
      </w:r>
      <w:r w:rsidR="00D82299">
        <w:t xml:space="preserve">une vision </w:t>
      </w:r>
      <w:r w:rsidR="00CC5C48">
        <w:t>des responsabilités que doit couvrir le jeu dans son ensemble. Puis, à très gros grains l</w:t>
      </w:r>
      <w:r w:rsidR="00D82299">
        <w:t>es différents processus que nous traitons dans ce travail. Dans une deuxième partie, nous présentons chacun des processus que nous avons choisi de mettre en œuvre dans la société simulée. Nous utilisons la spécification de notation BPMN 2.0 pour la représentation sous forme de diagramme. Nous donnons aussi les étapes importantes dans la concrétisation du processus grâce à Odoo®.</w:t>
      </w:r>
    </w:p>
    <w:p w14:paraId="50D55B68" w14:textId="4488D142" w:rsidR="00B70F13" w:rsidRDefault="009270C2" w:rsidP="00B70F13">
      <w:pPr>
        <w:pStyle w:val="tbnormal"/>
      </w:pPr>
      <w:r>
        <w:t xml:space="preserve">Petite considération supplémentaire. Ce projet doit aboutir sur une preuve de concept réalisée sur la partie des ventes. Elle </w:t>
      </w:r>
      <w:r w:rsidR="00763B7A">
        <w:t>permet</w:t>
      </w:r>
      <w:r>
        <w:t xml:space="preserve"> de démontrer que l</w:t>
      </w:r>
      <w:r w:rsidR="00763B7A">
        <w:t>’intégralité du</w:t>
      </w:r>
      <w:r>
        <w:t xml:space="preserve"> jeu </w:t>
      </w:r>
      <w:r w:rsidR="00763B7A">
        <w:t>est</w:t>
      </w:r>
      <w:r>
        <w:t xml:space="preserve"> réalisable. Ceci dit, nous descendons dans un niveau </w:t>
      </w:r>
      <w:r w:rsidR="008D42B3">
        <w:t>de détail plus prononcé pour la partie concernant les</w:t>
      </w:r>
      <w:r>
        <w:t xml:space="preserve"> vente</w:t>
      </w:r>
      <w:r w:rsidR="008D42B3">
        <w:t>s</w:t>
      </w:r>
      <w:r>
        <w:t>. Puis, nous accordons un chapitre entier à la présenta</w:t>
      </w:r>
      <w:r w:rsidR="00EE375B">
        <w:t>tion de notre proof of concept</w:t>
      </w:r>
      <w:r>
        <w:t>.</w:t>
      </w:r>
    </w:p>
    <w:p w14:paraId="5DB75AB5" w14:textId="7145A5AE" w:rsidR="00D82299" w:rsidRDefault="00D82299" w:rsidP="00B70F13">
      <w:pPr>
        <w:pStyle w:val="tbnormal"/>
      </w:pPr>
      <w:r>
        <w:t>Plus loin, une partie est dédiée au scénario retenu. Nous faisons état du contexte général, de la présentation de la société, de ses actifs, de</w:t>
      </w:r>
      <w:r w:rsidR="00763B7A">
        <w:t xml:space="preserve"> son mode de fonctionnement et l’</w:t>
      </w:r>
      <w:r>
        <w:t>environnement où elle évolue.</w:t>
      </w:r>
    </w:p>
    <w:p w14:paraId="081802A1" w14:textId="172A2711" w:rsidR="00D82299" w:rsidRDefault="00D82299" w:rsidP="00B70F13">
      <w:pPr>
        <w:pStyle w:val="tbnormal"/>
      </w:pPr>
      <w:r>
        <w:t xml:space="preserve">La présentation du jeu fait office </w:t>
      </w:r>
      <w:r w:rsidR="00C264F8">
        <w:t>d’une partie à part entière</w:t>
      </w:r>
      <w:r>
        <w:t xml:space="preserve">. Elle instruit les futurs participants sur le pilotage des opérations grâce à Odoo®. Elle présente les interactions entre les différents acteurs et la concrétisation d’un </w:t>
      </w:r>
      <w:r w:rsidR="00D7470F">
        <w:t>objectif</w:t>
      </w:r>
      <w:r>
        <w:t xml:space="preserve"> opérationnel </w:t>
      </w:r>
      <w:r w:rsidR="00D7470F">
        <w:t>grâce à une</w:t>
      </w:r>
      <w:r>
        <w:t xml:space="preserve"> transaction </w:t>
      </w:r>
      <w:r w:rsidR="00D7470F">
        <w:t xml:space="preserve">dans </w:t>
      </w:r>
      <w:r>
        <w:t xml:space="preserve">Odoo®. Plus particulièrement, quel écran doit être utilisé pour </w:t>
      </w:r>
      <w:r w:rsidR="00D7470F">
        <w:t xml:space="preserve">le </w:t>
      </w:r>
      <w:r>
        <w:t xml:space="preserve">faire </w:t>
      </w:r>
      <w:r w:rsidR="00D7470F">
        <w:t>et comment</w:t>
      </w:r>
      <w:r>
        <w:t>.</w:t>
      </w:r>
    </w:p>
    <w:p w14:paraId="4AC6B365" w14:textId="1DE15854" w:rsidR="00C264F8" w:rsidRDefault="00C264F8" w:rsidP="00B70F13">
      <w:pPr>
        <w:pStyle w:val="tbnormal"/>
      </w:pPr>
      <w:r>
        <w:t xml:space="preserve">Finalement, pour clore </w:t>
      </w:r>
      <w:r w:rsidR="00C46A83">
        <w:t>cette partie dédiée</w:t>
      </w:r>
      <w:r>
        <w:t xml:space="preserve"> à la plus-value que nous apportons sur ce travail, un document de type projet est fourni. Il a pour mission d’accompagner les futurs mandataires à la réalisation du jeu</w:t>
      </w:r>
      <w:r w:rsidR="00D7470F">
        <w:t xml:space="preserve"> dans son ensemble</w:t>
      </w:r>
      <w:r>
        <w:t xml:space="preserve">. Il expose les principales étapes et leurs impacts sur les enjeux de coûts, délais et qualités. </w:t>
      </w:r>
      <w:r w:rsidRPr="00C264F8">
        <w:rPr>
          <w:b/>
          <w:i/>
        </w:rPr>
        <w:t>L’ordonnancement qui doit être privilégié grâce à la méthode PERT et sa représentation sous forme de réseau</w:t>
      </w:r>
      <w:r>
        <w:t>. Cette dernière partie est-elle concluante avec les concepts d’agilité ?? Pas sûr !!!</w:t>
      </w:r>
    </w:p>
    <w:p w14:paraId="13869C2B" w14:textId="64E92086" w:rsidR="00EE211D" w:rsidRDefault="00EE211D" w:rsidP="00B70F13">
      <w:pPr>
        <w:pStyle w:val="tbnormal"/>
      </w:pPr>
      <w:r>
        <w:br w:type="page"/>
      </w:r>
    </w:p>
    <w:p w14:paraId="2A8916F1" w14:textId="4444DC73" w:rsidR="00625369" w:rsidRDefault="00625369" w:rsidP="00DD1E85">
      <w:pPr>
        <w:pStyle w:val="tbtitre1"/>
        <w:outlineLvl w:val="0"/>
      </w:pPr>
      <w:bookmarkStart w:id="93" w:name="_Toc453049298"/>
      <w:r>
        <w:lastRenderedPageBreak/>
        <w:t>Guide des opérations</w:t>
      </w:r>
      <w:bookmarkEnd w:id="93"/>
    </w:p>
    <w:p w14:paraId="74436BAB" w14:textId="2002740A" w:rsidR="00625369" w:rsidRDefault="00E64B20" w:rsidP="00625369">
      <w:pPr>
        <w:pStyle w:val="tbnormal"/>
      </w:pPr>
      <w:r>
        <w:t>Nous décidons</w:t>
      </w:r>
      <w:r w:rsidR="00625369">
        <w:t xml:space="preserve"> de mettre en avant les responsabili</w:t>
      </w:r>
      <w:r w:rsidR="003665AD">
        <w:t xml:space="preserve">tés du simulateur au travers </w:t>
      </w:r>
      <w:r w:rsidR="00625369">
        <w:t xml:space="preserve">trois phases principales. Ces phases sont gérées distinctement à des moments différents dans le cycle de vie d’une instance du simulateur. </w:t>
      </w:r>
      <w:r w:rsidR="008866CF">
        <w:t xml:space="preserve">De plus, </w:t>
      </w:r>
      <w:r w:rsidR="00AC516F">
        <w:t>elles doivent</w:t>
      </w:r>
      <w:r w:rsidR="008866CF">
        <w:t xml:space="preserve"> répondre à un certain lot de contrainte</w:t>
      </w:r>
      <w:r>
        <w:t>s</w:t>
      </w:r>
      <w:r w:rsidR="008866CF">
        <w:t xml:space="preserve">. </w:t>
      </w:r>
      <w:r w:rsidR="00625369">
        <w:t>En voici le détail :</w:t>
      </w:r>
    </w:p>
    <w:p w14:paraId="6D0B7B19" w14:textId="7BB0B76A" w:rsidR="00625369" w:rsidRDefault="00AC516F" w:rsidP="00752AFD">
      <w:pPr>
        <w:pStyle w:val="tbnormal"/>
      </w:pPr>
      <w:r>
        <w:rPr>
          <w:noProof/>
          <w:lang w:val="fr-FR" w:eastAsia="fr-FR"/>
        </w:rPr>
        <w:drawing>
          <wp:inline distT="0" distB="0" distL="0" distR="0" wp14:anchorId="457967C0" wp14:editId="4A5B15EF">
            <wp:extent cx="4679950" cy="175196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6-05-25 à 09.19.08.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1751965"/>
                    </a:xfrm>
                    <a:prstGeom prst="rect">
                      <a:avLst/>
                    </a:prstGeom>
                  </pic:spPr>
                </pic:pic>
              </a:graphicData>
            </a:graphic>
          </wp:inline>
        </w:drawing>
      </w:r>
    </w:p>
    <w:p w14:paraId="23653B7B" w14:textId="0B7C43EF" w:rsidR="00AC516F" w:rsidRDefault="00AC516F" w:rsidP="00DD1E85">
      <w:pPr>
        <w:pStyle w:val="tbnormal"/>
        <w:jc w:val="right"/>
        <w:outlineLvl w:val="0"/>
      </w:pPr>
      <w:r>
        <w:t>Figure X : Phases du cycle de vie d’une partie</w:t>
      </w:r>
    </w:p>
    <w:p w14:paraId="6841ED98" w14:textId="28E9BEFD" w:rsidR="00625369" w:rsidRDefault="00625369" w:rsidP="00625369">
      <w:pPr>
        <w:pStyle w:val="tbnormal"/>
      </w:pPr>
      <w:r>
        <w:t>La première est celle relative à la configuration d’une nouvelle partie. Elle consiste à trouver des solutions afin de créer le contexte d’une nouvelle session de jeu. Ce contexte comprend :</w:t>
      </w:r>
    </w:p>
    <w:p w14:paraId="2A50AB68" w14:textId="05102EE9" w:rsidR="00625369" w:rsidRDefault="00625369" w:rsidP="00D414D3">
      <w:pPr>
        <w:pStyle w:val="tbnormal"/>
        <w:numPr>
          <w:ilvl w:val="0"/>
          <w:numId w:val="20"/>
        </w:numPr>
      </w:pPr>
      <w:r>
        <w:t>Un accès au PGI par équipe prenant part à la compétition.</w:t>
      </w:r>
    </w:p>
    <w:p w14:paraId="73CC70CC" w14:textId="368C9BF9" w:rsidR="00625369" w:rsidRDefault="00625369" w:rsidP="00D414D3">
      <w:pPr>
        <w:pStyle w:val="tbnormal"/>
        <w:numPr>
          <w:ilvl w:val="0"/>
          <w:numId w:val="20"/>
        </w:numPr>
      </w:pPr>
      <w:r>
        <w:t xml:space="preserve">La configuration du PGI. Nous entendons par-là, un PGI prêt à être employé grâce à des données déjà </w:t>
      </w:r>
      <w:r w:rsidR="00E64B20">
        <w:t>entrées et utilisables</w:t>
      </w:r>
      <w:r>
        <w:t xml:space="preserve">. </w:t>
      </w:r>
      <w:r w:rsidR="00896BD5">
        <w:t xml:space="preserve">En d’autres mots, comment mettre en place le data master d’Odoo® pour répondre au métier de Brewery &amp; Co. </w:t>
      </w:r>
      <w:r w:rsidR="00E64B20">
        <w:t xml:space="preserve">Exemples : </w:t>
      </w:r>
      <w:r>
        <w:t xml:space="preserve">Les principaux contacts, </w:t>
      </w:r>
      <w:r w:rsidR="00316D6F">
        <w:t xml:space="preserve">les produits, la comptabilité, les </w:t>
      </w:r>
      <w:r>
        <w:t xml:space="preserve">premières transactions, la configuration </w:t>
      </w:r>
      <w:r w:rsidR="00316D6F">
        <w:t>du</w:t>
      </w:r>
      <w:r>
        <w:t xml:space="preserve"> supply chain et tous les </w:t>
      </w:r>
      <w:r w:rsidR="00E64B20">
        <w:t xml:space="preserve">autres </w:t>
      </w:r>
      <w:r>
        <w:t>paramètres requis.</w:t>
      </w:r>
    </w:p>
    <w:p w14:paraId="51BBFB77" w14:textId="43C62F69" w:rsidR="00625369" w:rsidRDefault="00625369" w:rsidP="00625369">
      <w:pPr>
        <w:pStyle w:val="tbnormal"/>
        <w:ind w:left="284"/>
      </w:pPr>
      <w:r>
        <w:t>La deuxième est celle qui a comme resp</w:t>
      </w:r>
      <w:r w:rsidR="00E64B20">
        <w:t>onsabilité l</w:t>
      </w:r>
      <w:r>
        <w:t xml:space="preserve">a simulation, i.e. de faire évoluer le scénario. En prenant </w:t>
      </w:r>
      <w:r w:rsidR="00E64B20">
        <w:t>en considération les actions des joueurs et</w:t>
      </w:r>
      <w:r>
        <w:t xml:space="preserve"> leurs impacts sur le marché. Ce marché qui est </w:t>
      </w:r>
      <w:r w:rsidR="004227BC">
        <w:t>le</w:t>
      </w:r>
      <w:r>
        <w:t xml:space="preserve"> lieu com</w:t>
      </w:r>
      <w:r w:rsidR="00E64B20">
        <w:t>mun à toute les équipes</w:t>
      </w:r>
      <w:r>
        <w:t>.</w:t>
      </w:r>
    </w:p>
    <w:p w14:paraId="1F2138A0" w14:textId="072A59B9" w:rsidR="00625369" w:rsidRDefault="00625369" w:rsidP="00625369">
      <w:pPr>
        <w:pStyle w:val="tbnormal"/>
        <w:ind w:left="284"/>
      </w:pPr>
      <w:r>
        <w:t>La dernière est celle de restitution des données. Elle a pour mission de transformer les données transientes en données persistantes. Dans le but de pouvoir mesure</w:t>
      </w:r>
      <w:r w:rsidR="00E64B20">
        <w:t>r</w:t>
      </w:r>
      <w:r>
        <w:t xml:space="preserve"> la performance des équipes</w:t>
      </w:r>
      <w:r w:rsidR="00E64B20">
        <w:t xml:space="preserve"> pour une partie donnée</w:t>
      </w:r>
      <w:r>
        <w:t>. Ainsi, la constitution d’un entrepôt de données historiques peut être envisagé. Il constituerait une plus-value indéniable pour OdooSIM.</w:t>
      </w:r>
    </w:p>
    <w:p w14:paraId="1B70D63F" w14:textId="4E483508" w:rsidR="004514C9" w:rsidRDefault="004514C9" w:rsidP="00DD1E85">
      <w:pPr>
        <w:pStyle w:val="tbtitre2"/>
        <w:outlineLvl w:val="0"/>
      </w:pPr>
      <w:bookmarkStart w:id="94" w:name="_Toc453049299"/>
      <w:r>
        <w:t>Hypothèses préalables</w:t>
      </w:r>
      <w:bookmarkEnd w:id="94"/>
    </w:p>
    <w:p w14:paraId="43276114" w14:textId="76164525" w:rsidR="004514C9" w:rsidRPr="004514C9" w:rsidRDefault="004514C9" w:rsidP="004514C9">
      <w:pPr>
        <w:pStyle w:val="tbnormal"/>
      </w:pPr>
      <w:r>
        <w:t xml:space="preserve">Nos recherches s’appuient sur des hypothèses de départ. </w:t>
      </w:r>
      <w:r w:rsidR="00F066DA">
        <w:t>L’idée est de les confirmer ou trouver des alternatives. Nous pré</w:t>
      </w:r>
      <w:r w:rsidR="00E64B20">
        <w:t xml:space="preserve">sentons les hypothèses </w:t>
      </w:r>
      <w:r w:rsidR="00F066DA">
        <w:t xml:space="preserve">faites pour chacune des phases précitées. Il s’agit de les vérifier </w:t>
      </w:r>
      <w:r w:rsidR="00E64B20">
        <w:t>et</w:t>
      </w:r>
      <w:r w:rsidR="00F066DA">
        <w:t xml:space="preserve"> de les valider. Si le cas échéant n’</w:t>
      </w:r>
      <w:r w:rsidR="00E64B20">
        <w:t xml:space="preserve">est pas </w:t>
      </w:r>
      <w:r w:rsidR="004227BC">
        <w:t xml:space="preserve">évalué comme étant en </w:t>
      </w:r>
      <w:r w:rsidR="00F066DA">
        <w:t>succès, nous proposons des alternatives et reprenons le cycle précédent : « Hypothèses, Vérification et Validation</w:t>
      </w:r>
      <w:r w:rsidR="00E64B20">
        <w:t> »</w:t>
      </w:r>
      <w:r w:rsidR="00F066DA">
        <w:t>.</w:t>
      </w:r>
    </w:p>
    <w:p w14:paraId="71EBBC77" w14:textId="488C742D" w:rsidR="004514C9" w:rsidRDefault="004514C9" w:rsidP="00DD1E85">
      <w:pPr>
        <w:pStyle w:val="tbtitre3"/>
        <w:outlineLvl w:val="0"/>
      </w:pPr>
      <w:bookmarkStart w:id="95" w:name="_Toc453049300"/>
      <w:r>
        <w:lastRenderedPageBreak/>
        <w:t>Phase de configuration</w:t>
      </w:r>
      <w:bookmarkEnd w:id="95"/>
    </w:p>
    <w:p w14:paraId="5BD386D6" w14:textId="63C81AB7" w:rsidR="00057707" w:rsidRDefault="00F066DA" w:rsidP="00F066DA">
      <w:pPr>
        <w:pStyle w:val="tbnormal"/>
      </w:pPr>
      <w:r>
        <w:t xml:space="preserve">Elle permet d’aboutir sur le démarrage d’une nouvelle partie. De ce fait, elle représente un des points clés dans la démarche visant à proposer un jeu sérieux utilisable. </w:t>
      </w:r>
      <w:r w:rsidR="00057707">
        <w:t>La première hypothèse que nous avons émise est :</w:t>
      </w:r>
    </w:p>
    <w:p w14:paraId="660D501F" w14:textId="28F1383A" w:rsidR="00057707" w:rsidRPr="00057707" w:rsidRDefault="00057707" w:rsidP="00F066DA">
      <w:pPr>
        <w:pStyle w:val="tbnormal"/>
        <w:rPr>
          <w:b/>
          <w:i/>
        </w:rPr>
      </w:pPr>
      <w:r w:rsidRPr="00057707">
        <w:rPr>
          <w:b/>
          <w:i/>
        </w:rPr>
        <w:t xml:space="preserve">Qu’il faut une base de données par équipe prenant part à une </w:t>
      </w:r>
      <w:r>
        <w:rPr>
          <w:b/>
          <w:i/>
        </w:rPr>
        <w:t>nouvelle session de jeu</w:t>
      </w:r>
      <w:r w:rsidRPr="00057707">
        <w:rPr>
          <w:b/>
          <w:i/>
        </w:rPr>
        <w:t>.</w:t>
      </w:r>
    </w:p>
    <w:p w14:paraId="3C4FFD1B" w14:textId="197A08FC" w:rsidR="00F066DA" w:rsidRDefault="00057707" w:rsidP="00F066DA">
      <w:pPr>
        <w:pStyle w:val="tbnormal"/>
      </w:pPr>
      <w:r>
        <w:t>Cette base de donnée</w:t>
      </w:r>
      <w:r w:rsidR="00E64B20">
        <w:t xml:space="preserve"> doit provenir de quelque part, f</w:t>
      </w:r>
      <w:r>
        <w:t xml:space="preserve">ichiers de configurations injectés par le simulateur ou une base de données </w:t>
      </w:r>
      <w:r w:rsidR="00E64B20">
        <w:t>faisant office de référence</w:t>
      </w:r>
      <w:r>
        <w:t>. L’hypothèse de départ retenue est</w:t>
      </w:r>
      <w:r w:rsidR="00F066DA">
        <w:t xml:space="preserve"> la suivante :</w:t>
      </w:r>
    </w:p>
    <w:p w14:paraId="28E7BABC" w14:textId="3F6AACBE" w:rsidR="00F066DA" w:rsidRPr="00F066DA" w:rsidRDefault="00F066DA" w:rsidP="00F066DA">
      <w:pPr>
        <w:pStyle w:val="tbnormal"/>
        <w:rPr>
          <w:b/>
          <w:i/>
        </w:rPr>
      </w:pPr>
      <w:r w:rsidRPr="00F066DA">
        <w:rPr>
          <w:b/>
          <w:i/>
        </w:rPr>
        <w:t>La configuration d’une instance Odoo® et de sa base de données doit être faite en s’appuyant sur un template (i.e. une base de données préconfigurée</w:t>
      </w:r>
      <w:r w:rsidR="00E64B20">
        <w:rPr>
          <w:b/>
          <w:i/>
        </w:rPr>
        <w:t>, accessible depuis Internet et duplicable</w:t>
      </w:r>
      <w:r w:rsidRPr="00F066DA">
        <w:rPr>
          <w:b/>
          <w:i/>
        </w:rPr>
        <w:t>).</w:t>
      </w:r>
    </w:p>
    <w:p w14:paraId="23A0761B" w14:textId="7A71CCB0" w:rsidR="00F066DA" w:rsidRDefault="00F066DA" w:rsidP="00F066DA">
      <w:pPr>
        <w:pStyle w:val="tbnormal"/>
      </w:pPr>
      <w:r>
        <w:t xml:space="preserve">En </w:t>
      </w:r>
      <w:r w:rsidR="00453CAB">
        <w:t>procédant</w:t>
      </w:r>
      <w:r>
        <w:t xml:space="preserve"> ainsi, les étapes à œuvrer sont de créer dans un premier temps cette base de données référence</w:t>
      </w:r>
      <w:r w:rsidR="00453CAB">
        <w:t xml:space="preserve"> à la main</w:t>
      </w:r>
      <w:r>
        <w:t>. Ensuite, il s’agit de la dupliquer autant de fois qu’il y a d’équipe pour une partie donnée. L’hypothèse faite ici est la suivante :</w:t>
      </w:r>
    </w:p>
    <w:p w14:paraId="42BCCCE6" w14:textId="24F25057" w:rsidR="00F066DA" w:rsidRDefault="00E64B20" w:rsidP="00F066DA">
      <w:pPr>
        <w:pStyle w:val="tbnormal"/>
        <w:rPr>
          <w:b/>
          <w:i/>
        </w:rPr>
      </w:pPr>
      <w:r>
        <w:rPr>
          <w:b/>
          <w:i/>
        </w:rPr>
        <w:t>En prenant en paramètre le nombre d’équipe, l</w:t>
      </w:r>
      <w:r w:rsidR="00F066DA" w:rsidRPr="00F066DA">
        <w:rPr>
          <w:b/>
          <w:i/>
        </w:rPr>
        <w:t>a copie doit s’effectuer à partir de l’API qu’Odoo® propose.</w:t>
      </w:r>
    </w:p>
    <w:p w14:paraId="7BAA1FA2" w14:textId="65D79427" w:rsidR="004514C9" w:rsidRDefault="004514C9" w:rsidP="00DD1E85">
      <w:pPr>
        <w:pStyle w:val="tbtitre3"/>
        <w:outlineLvl w:val="0"/>
      </w:pPr>
      <w:bookmarkStart w:id="96" w:name="_Toc453049301"/>
      <w:r>
        <w:t>Phase de simulation</w:t>
      </w:r>
      <w:bookmarkEnd w:id="96"/>
    </w:p>
    <w:p w14:paraId="78B9A09C" w14:textId="55014396" w:rsidR="00057707" w:rsidRDefault="00057707" w:rsidP="00057707">
      <w:pPr>
        <w:pStyle w:val="tbnormal"/>
      </w:pPr>
      <w:r>
        <w:t>C’est le cœur du travail. Ici, nous gérons toutes les interactions entre les sociétés simulées et le marché qu’elles se partagent. Notre hypothèse quant à la réalisation de cette phase est :</w:t>
      </w:r>
    </w:p>
    <w:p w14:paraId="2C8AA783" w14:textId="4AA2135F" w:rsidR="00057707" w:rsidRPr="00057707" w:rsidRDefault="00057707" w:rsidP="00057707">
      <w:pPr>
        <w:pStyle w:val="tbnormal"/>
        <w:rPr>
          <w:b/>
          <w:i/>
        </w:rPr>
      </w:pPr>
      <w:r w:rsidRPr="00057707">
        <w:rPr>
          <w:b/>
          <w:i/>
        </w:rPr>
        <w:t xml:space="preserve">Le simulateur écrit dans un langage de programmation indépendant à Odoo® - qui doit faire </w:t>
      </w:r>
      <w:r w:rsidR="00BA5925">
        <w:rPr>
          <w:b/>
          <w:i/>
        </w:rPr>
        <w:t xml:space="preserve">l’objet </w:t>
      </w:r>
      <w:r w:rsidRPr="00057707">
        <w:rPr>
          <w:b/>
          <w:i/>
        </w:rPr>
        <w:t>d’une sélection préalable – doit atteindre les instances par le biais de l’API, puis agir sur les objets et workflow Odoo® pour dérouler le scénario.</w:t>
      </w:r>
    </w:p>
    <w:p w14:paraId="4F51B298" w14:textId="0583C553" w:rsidR="004514C9" w:rsidRDefault="004514C9" w:rsidP="00DD1E85">
      <w:pPr>
        <w:pStyle w:val="tbtitre3"/>
        <w:outlineLvl w:val="0"/>
      </w:pPr>
      <w:bookmarkStart w:id="97" w:name="_Toc453049302"/>
      <w:r>
        <w:t>Phase d’historisation</w:t>
      </w:r>
      <w:bookmarkEnd w:id="97"/>
    </w:p>
    <w:p w14:paraId="73BEC4D8" w14:textId="772C0C8C" w:rsidR="00057707" w:rsidRDefault="00057707" w:rsidP="00057707">
      <w:pPr>
        <w:pStyle w:val="tbnormal"/>
      </w:pPr>
      <w:r>
        <w:t xml:space="preserve">Nous </w:t>
      </w:r>
      <w:r w:rsidR="00BA5925">
        <w:t>proposons</w:t>
      </w:r>
      <w:r>
        <w:t xml:space="preserve"> des données historiques aux </w:t>
      </w:r>
      <w:r w:rsidR="00BA5925">
        <w:t>étudiants</w:t>
      </w:r>
      <w:r>
        <w:t xml:space="preserve"> et au corps professorales. Le but de cette phase est de consolider les données générées par une partie dans une base de données indépendantes. Ainsi, toutes personnes voulant visualiser des performances passées peut charger ces sets de données. À terme, pourquoi pas en faire des études statistiques ou charger un entrepôt de données pour de l’analyse multidimensionnelle. Notre hypothèse de départ est la suivante :</w:t>
      </w:r>
    </w:p>
    <w:p w14:paraId="36CDA61E" w14:textId="241DE91B" w:rsidR="00057707" w:rsidRPr="005C319D" w:rsidRDefault="00057707" w:rsidP="00057707">
      <w:pPr>
        <w:pStyle w:val="tbnormal"/>
        <w:rPr>
          <w:b/>
          <w:i/>
        </w:rPr>
      </w:pPr>
      <w:r w:rsidRPr="005C319D">
        <w:rPr>
          <w:b/>
          <w:i/>
        </w:rPr>
        <w:t xml:space="preserve">À la fin de chaque round (ou partie suivant si les joueurs peuvent prendre du temps pour visualiser leur performance sur un round qui vient d’être joué), le simulateur doit lire les données du PGI grâce à l’API. Il doit les rapatrier et les injecter dans un modèle de données adapté </w:t>
      </w:r>
      <w:r w:rsidR="005C319D" w:rsidRPr="005C319D">
        <w:rPr>
          <w:b/>
          <w:i/>
        </w:rPr>
        <w:t xml:space="preserve">qui se situe </w:t>
      </w:r>
      <w:r w:rsidRPr="005C319D">
        <w:rPr>
          <w:b/>
          <w:i/>
        </w:rPr>
        <w:t>dans une base de données prévues à cet effet.</w:t>
      </w:r>
    </w:p>
    <w:p w14:paraId="731AD258" w14:textId="0B751002" w:rsidR="006F6528" w:rsidRDefault="003C054D" w:rsidP="00DD1E85">
      <w:pPr>
        <w:pStyle w:val="tbtitre1"/>
        <w:outlineLvl w:val="0"/>
      </w:pPr>
      <w:bookmarkStart w:id="98" w:name="_Toc453049303"/>
      <w:r>
        <w:lastRenderedPageBreak/>
        <w:t>Vision processus</w:t>
      </w:r>
      <w:bookmarkEnd w:id="98"/>
    </w:p>
    <w:p w14:paraId="6A7451DA" w14:textId="4C1660E3" w:rsidR="003C054D" w:rsidRDefault="003C054D" w:rsidP="003C054D">
      <w:pPr>
        <w:pStyle w:val="tbnormal"/>
      </w:pPr>
      <w:r>
        <w:t>Afin de comprendre ce qu’il convient de présenter au travers différents BPD, la question est d</w:t>
      </w:r>
      <w:r w:rsidR="00B70F13">
        <w:t>e pouvoir répondre à l’interrogation</w:t>
      </w:r>
      <w:r>
        <w:t xml:space="preserve"> « Quoi ? ». Comme nous le présentons dans la partie théorique de cet article, un processus doit pouvoir répondre </w:t>
      </w:r>
      <w:r w:rsidR="00B70F13">
        <w:t>au quoi du</w:t>
      </w:r>
      <w:r>
        <w:t xml:space="preserve"> but à atteindre d</w:t>
      </w:r>
      <w:r w:rsidR="00B70F13">
        <w:t>ans la réalisation d</w:t>
      </w:r>
      <w:r>
        <w:t>’une série d’étapes.</w:t>
      </w:r>
    </w:p>
    <w:p w14:paraId="76F1F02D" w14:textId="1F8A1FD3" w:rsidR="003C054D" w:rsidRDefault="003C054D" w:rsidP="003C054D">
      <w:pPr>
        <w:pStyle w:val="tbnormal"/>
      </w:pPr>
      <w:r>
        <w:t>Grâce à cette question, nous avons identifié et choisi de représenter les processus suivants :</w:t>
      </w:r>
    </w:p>
    <w:tbl>
      <w:tblPr>
        <w:tblStyle w:val="Grilledetableauclaire"/>
        <w:tblW w:w="5000" w:type="pct"/>
        <w:tblLook w:val="04A0" w:firstRow="1" w:lastRow="0" w:firstColumn="1" w:lastColumn="0" w:noHBand="0" w:noVBand="1"/>
      </w:tblPr>
      <w:tblGrid>
        <w:gridCol w:w="3972"/>
        <w:gridCol w:w="3388"/>
      </w:tblGrid>
      <w:tr w:rsidR="00B70F13" w:rsidRPr="003A4596" w14:paraId="42BCBDED" w14:textId="77777777" w:rsidTr="00B70F13">
        <w:trPr>
          <w:trHeight w:val="454"/>
        </w:trPr>
        <w:tc>
          <w:tcPr>
            <w:tcW w:w="3972" w:type="dxa"/>
            <w:shd w:val="clear" w:color="auto" w:fill="E7E6E6" w:themeFill="background2"/>
          </w:tcPr>
          <w:p w14:paraId="15B8DAC1" w14:textId="5E61EDC2" w:rsidR="00B70F13" w:rsidRPr="00741F67" w:rsidRDefault="00B70F13" w:rsidP="00741F67">
            <w:pPr>
              <w:pStyle w:val="tbnormal"/>
              <w:rPr>
                <w:b/>
              </w:rPr>
            </w:pPr>
            <w:r w:rsidRPr="00741F67">
              <w:rPr>
                <w:b/>
              </w:rPr>
              <w:t>Quoi</w:t>
            </w:r>
          </w:p>
        </w:tc>
        <w:tc>
          <w:tcPr>
            <w:tcW w:w="3388" w:type="dxa"/>
            <w:shd w:val="clear" w:color="auto" w:fill="E7E6E6" w:themeFill="background2"/>
          </w:tcPr>
          <w:p w14:paraId="6FACCBD1" w14:textId="571813AD" w:rsidR="00B70F13" w:rsidRPr="00741F67" w:rsidRDefault="00B70F13" w:rsidP="00741F67">
            <w:pPr>
              <w:pStyle w:val="tbnormal"/>
              <w:rPr>
                <w:b/>
              </w:rPr>
            </w:pPr>
            <w:r w:rsidRPr="00741F67">
              <w:rPr>
                <w:b/>
              </w:rPr>
              <w:t>Participants</w:t>
            </w:r>
          </w:p>
        </w:tc>
      </w:tr>
      <w:tr w:rsidR="00B70F13" w:rsidRPr="003A4596" w14:paraId="06FFF75D" w14:textId="77777777" w:rsidTr="00B70F13">
        <w:trPr>
          <w:trHeight w:val="454"/>
        </w:trPr>
        <w:tc>
          <w:tcPr>
            <w:tcW w:w="3972" w:type="dxa"/>
          </w:tcPr>
          <w:p w14:paraId="5DCF0BCE" w14:textId="1AB70EDF" w:rsidR="00B70F13" w:rsidRDefault="00B70F13" w:rsidP="00741F67">
            <w:pPr>
              <w:pStyle w:val="tbnormal"/>
            </w:pPr>
            <w:r>
              <w:t>Configuration d’une partie</w:t>
            </w:r>
          </w:p>
        </w:tc>
        <w:tc>
          <w:tcPr>
            <w:tcW w:w="3388" w:type="dxa"/>
          </w:tcPr>
          <w:p w14:paraId="1BB3C813" w14:textId="77777777" w:rsidR="00B70F13" w:rsidRPr="00B70F13" w:rsidRDefault="00B70F13" w:rsidP="00D414D3">
            <w:pPr>
              <w:pStyle w:val="tbnormal"/>
              <w:numPr>
                <w:ilvl w:val="0"/>
                <w:numId w:val="21"/>
              </w:numPr>
            </w:pPr>
            <w:r w:rsidRPr="00B70F13">
              <w:t>Professeur</w:t>
            </w:r>
          </w:p>
          <w:p w14:paraId="74DA168F" w14:textId="77777777" w:rsidR="00B70F13" w:rsidRPr="00B70F13" w:rsidRDefault="00B70F13" w:rsidP="00D414D3">
            <w:pPr>
              <w:pStyle w:val="tbnormal"/>
              <w:numPr>
                <w:ilvl w:val="0"/>
                <w:numId w:val="21"/>
              </w:numPr>
            </w:pPr>
            <w:r w:rsidRPr="00B70F13">
              <w:t>Simulateur</w:t>
            </w:r>
          </w:p>
          <w:p w14:paraId="6B04CE73" w14:textId="79323613" w:rsidR="00B70F13" w:rsidRPr="00B70F13" w:rsidRDefault="00B70F13" w:rsidP="00D414D3">
            <w:pPr>
              <w:pStyle w:val="tbnormal"/>
              <w:numPr>
                <w:ilvl w:val="0"/>
                <w:numId w:val="21"/>
              </w:numPr>
            </w:pPr>
            <w:r w:rsidRPr="00B70F13">
              <w:t>WSAPI Odoo®</w:t>
            </w:r>
          </w:p>
        </w:tc>
      </w:tr>
      <w:tr w:rsidR="00B70F13" w:rsidRPr="003A4596" w14:paraId="54EB8008" w14:textId="77777777" w:rsidTr="00B70F13">
        <w:trPr>
          <w:trHeight w:val="454"/>
        </w:trPr>
        <w:tc>
          <w:tcPr>
            <w:tcW w:w="3972" w:type="dxa"/>
          </w:tcPr>
          <w:p w14:paraId="24C171E5" w14:textId="6DA057EB" w:rsidR="00B70F13" w:rsidRDefault="00B70F13" w:rsidP="00741F67">
            <w:pPr>
              <w:pStyle w:val="tbnormal"/>
            </w:pPr>
            <w:r>
              <w:t>Configuration instance Odoo®</w:t>
            </w:r>
          </w:p>
        </w:tc>
        <w:tc>
          <w:tcPr>
            <w:tcW w:w="3388" w:type="dxa"/>
          </w:tcPr>
          <w:p w14:paraId="601FE000" w14:textId="77777777" w:rsidR="00B70F13" w:rsidRPr="00B70F13" w:rsidRDefault="00B70F13" w:rsidP="00D414D3">
            <w:pPr>
              <w:pStyle w:val="tbnormal"/>
              <w:numPr>
                <w:ilvl w:val="0"/>
                <w:numId w:val="22"/>
              </w:numPr>
            </w:pPr>
            <w:r w:rsidRPr="00B70F13">
              <w:t>Simulateur</w:t>
            </w:r>
          </w:p>
          <w:p w14:paraId="2C3B2021" w14:textId="21E8C09E" w:rsidR="00B70F13" w:rsidRPr="00B70F13" w:rsidRDefault="00B70F13" w:rsidP="00D414D3">
            <w:pPr>
              <w:pStyle w:val="tbnormal"/>
              <w:numPr>
                <w:ilvl w:val="0"/>
                <w:numId w:val="22"/>
              </w:numPr>
            </w:pPr>
            <w:r w:rsidRPr="00B70F13">
              <w:t>WSAPI Odoo®</w:t>
            </w:r>
          </w:p>
        </w:tc>
      </w:tr>
      <w:tr w:rsidR="00B70F13" w:rsidRPr="003A4596" w14:paraId="3F073029" w14:textId="77777777" w:rsidTr="00B70F13">
        <w:trPr>
          <w:trHeight w:val="454"/>
        </w:trPr>
        <w:tc>
          <w:tcPr>
            <w:tcW w:w="3972" w:type="dxa"/>
          </w:tcPr>
          <w:p w14:paraId="699BA339" w14:textId="41E14FF1" w:rsidR="00B70F13" w:rsidRDefault="00B70F13" w:rsidP="00741F67">
            <w:pPr>
              <w:pStyle w:val="tbnormal"/>
            </w:pPr>
            <w:r>
              <w:t>Simulation d’une partie</w:t>
            </w:r>
          </w:p>
        </w:tc>
        <w:tc>
          <w:tcPr>
            <w:tcW w:w="3388" w:type="dxa"/>
          </w:tcPr>
          <w:p w14:paraId="16517E73" w14:textId="77777777" w:rsidR="00B70F13" w:rsidRPr="00B70F13" w:rsidRDefault="00B70F13" w:rsidP="00D414D3">
            <w:pPr>
              <w:pStyle w:val="tbnormal"/>
              <w:numPr>
                <w:ilvl w:val="0"/>
                <w:numId w:val="23"/>
              </w:numPr>
            </w:pPr>
            <w:r w:rsidRPr="00B70F13">
              <w:t>Simulateur</w:t>
            </w:r>
          </w:p>
          <w:p w14:paraId="12D1A644" w14:textId="25812B1B" w:rsidR="00B70F13" w:rsidRPr="00B70F13" w:rsidRDefault="00B70F13" w:rsidP="00D414D3">
            <w:pPr>
              <w:pStyle w:val="tbnormal"/>
              <w:numPr>
                <w:ilvl w:val="0"/>
                <w:numId w:val="23"/>
              </w:numPr>
            </w:pPr>
            <w:r w:rsidRPr="00B70F13">
              <w:t>WSAPI Odoo®</w:t>
            </w:r>
          </w:p>
        </w:tc>
      </w:tr>
      <w:tr w:rsidR="00B70F13" w:rsidRPr="003A4596" w14:paraId="1E5C1492" w14:textId="77777777" w:rsidTr="00B70F13">
        <w:trPr>
          <w:trHeight w:val="454"/>
        </w:trPr>
        <w:tc>
          <w:tcPr>
            <w:tcW w:w="3972" w:type="dxa"/>
          </w:tcPr>
          <w:p w14:paraId="3457C233" w14:textId="4F6CCBE1" w:rsidR="00B70F13" w:rsidRDefault="00B70F13" w:rsidP="00741F67">
            <w:pPr>
              <w:pStyle w:val="tbnormal"/>
            </w:pPr>
            <w:r>
              <w:t>Pilotage de la société</w:t>
            </w:r>
          </w:p>
        </w:tc>
        <w:tc>
          <w:tcPr>
            <w:tcW w:w="3388" w:type="dxa"/>
          </w:tcPr>
          <w:p w14:paraId="21C8B29E" w14:textId="12D6FEFE" w:rsidR="00EF0DC0" w:rsidRDefault="00EF0DC0" w:rsidP="00D414D3">
            <w:pPr>
              <w:pStyle w:val="tbnormal"/>
              <w:numPr>
                <w:ilvl w:val="0"/>
                <w:numId w:val="25"/>
              </w:numPr>
            </w:pPr>
            <w:r>
              <w:t>Responsable planification</w:t>
            </w:r>
          </w:p>
          <w:p w14:paraId="5D0113A3" w14:textId="77777777" w:rsidR="00EF0DC0" w:rsidRDefault="00EF0DC0" w:rsidP="00D414D3">
            <w:pPr>
              <w:pStyle w:val="tbnormal"/>
              <w:numPr>
                <w:ilvl w:val="0"/>
                <w:numId w:val="25"/>
              </w:numPr>
            </w:pPr>
            <w:r>
              <w:t>Responsable achat</w:t>
            </w:r>
          </w:p>
          <w:p w14:paraId="02668E32" w14:textId="77777777" w:rsidR="00EF0DC0" w:rsidRDefault="00EF0DC0" w:rsidP="00D414D3">
            <w:pPr>
              <w:pStyle w:val="tbnormal"/>
              <w:numPr>
                <w:ilvl w:val="0"/>
                <w:numId w:val="25"/>
              </w:numPr>
            </w:pPr>
            <w:r>
              <w:t>Responsable production</w:t>
            </w:r>
          </w:p>
          <w:p w14:paraId="25C1FEE3" w14:textId="5F914062" w:rsidR="00EF0DC0" w:rsidRPr="00B70F13" w:rsidRDefault="00EF0DC0" w:rsidP="00D414D3">
            <w:pPr>
              <w:pStyle w:val="tbnormal"/>
              <w:numPr>
                <w:ilvl w:val="0"/>
                <w:numId w:val="25"/>
              </w:numPr>
            </w:pPr>
            <w:r>
              <w:t>Responsable ventes</w:t>
            </w:r>
          </w:p>
        </w:tc>
      </w:tr>
    </w:tbl>
    <w:p w14:paraId="28E67D78" w14:textId="377F980C" w:rsidR="003C054D" w:rsidRPr="006F6528" w:rsidRDefault="00B70F13" w:rsidP="00B70F13">
      <w:pPr>
        <w:pStyle w:val="tbnormal"/>
      </w:pPr>
      <w:r>
        <w:t xml:space="preserve">Dans les chapitres qui suivent, </w:t>
      </w:r>
      <w:r w:rsidR="008F0883">
        <w:t xml:space="preserve">nous proposons </w:t>
      </w:r>
      <w:r w:rsidR="008230C1">
        <w:t xml:space="preserve">de </w:t>
      </w:r>
      <w:r w:rsidR="00B74E71">
        <w:t xml:space="preserve">représenter </w:t>
      </w:r>
      <w:r w:rsidR="008230C1">
        <w:t xml:space="preserve">ces processus </w:t>
      </w:r>
      <w:r w:rsidR="00B74E71">
        <w:t>s</w:t>
      </w:r>
      <w:r w:rsidR="00BE0433">
        <w:t>ous forme de diagrammes visuels utilisant la notation BPMN 2.0.</w:t>
      </w:r>
    </w:p>
    <w:p w14:paraId="49A3086D" w14:textId="0E871B69" w:rsidR="00B31052" w:rsidRDefault="00B31052" w:rsidP="00DD1E85">
      <w:pPr>
        <w:pStyle w:val="tbtitre1"/>
        <w:outlineLvl w:val="0"/>
      </w:pPr>
      <w:bookmarkStart w:id="99" w:name="_Toc453049304"/>
      <w:r>
        <w:lastRenderedPageBreak/>
        <w:t>Processus de bout en bout</w:t>
      </w:r>
      <w:bookmarkEnd w:id="99"/>
    </w:p>
    <w:p w14:paraId="6D3E8850" w14:textId="24C45968" w:rsidR="00A05C80" w:rsidRDefault="00A05C80" w:rsidP="00DD1E85">
      <w:pPr>
        <w:pStyle w:val="tbtitre1"/>
        <w:outlineLvl w:val="0"/>
      </w:pPr>
      <w:bookmarkStart w:id="100" w:name="_Toc453049305"/>
      <w:r>
        <w:t>Processus d’approvisionnement</w:t>
      </w:r>
      <w:bookmarkEnd w:id="100"/>
    </w:p>
    <w:p w14:paraId="6D1C317A" w14:textId="7F4FEE8B" w:rsidR="00A05C80" w:rsidRDefault="00491E71" w:rsidP="00DD1E85">
      <w:pPr>
        <w:pStyle w:val="tbtitre2"/>
        <w:outlineLvl w:val="0"/>
      </w:pPr>
      <w:bookmarkStart w:id="101" w:name="_Toc453049306"/>
      <w:r>
        <w:t>Diagramme BPMN</w:t>
      </w:r>
      <w:bookmarkEnd w:id="101"/>
    </w:p>
    <w:p w14:paraId="207702C7" w14:textId="30C99392" w:rsidR="009F025E" w:rsidRDefault="000D78F5" w:rsidP="00DD1E85">
      <w:pPr>
        <w:pStyle w:val="tbtitre2"/>
        <w:outlineLvl w:val="0"/>
      </w:pPr>
      <w:bookmarkStart w:id="102" w:name="_Toc453049307"/>
      <w:r>
        <w:t>Configuration Odoo®</w:t>
      </w:r>
      <w:bookmarkEnd w:id="102"/>
    </w:p>
    <w:p w14:paraId="390256D8" w14:textId="54E01D39" w:rsidR="006661F6" w:rsidRPr="006661F6" w:rsidRDefault="006661F6" w:rsidP="00DD1E85">
      <w:pPr>
        <w:pStyle w:val="tbtitre2"/>
        <w:outlineLvl w:val="0"/>
      </w:pPr>
      <w:bookmarkStart w:id="103" w:name="_Toc453049308"/>
      <w:r>
        <w:t>Master data</w:t>
      </w:r>
      <w:r w:rsidR="000D78F5">
        <w:t xml:space="preserve"> Odoo®</w:t>
      </w:r>
      <w:bookmarkEnd w:id="103"/>
    </w:p>
    <w:p w14:paraId="7236360C" w14:textId="63318EB7" w:rsidR="00A05C80" w:rsidRDefault="00A05C80" w:rsidP="00DD1E85">
      <w:pPr>
        <w:pStyle w:val="tbtitre1"/>
        <w:outlineLvl w:val="0"/>
      </w:pPr>
      <w:bookmarkStart w:id="104" w:name="_Toc453049309"/>
      <w:r>
        <w:t>Processus de production</w:t>
      </w:r>
      <w:bookmarkEnd w:id="104"/>
    </w:p>
    <w:p w14:paraId="4F2D1518" w14:textId="77777777" w:rsidR="00491E71" w:rsidRDefault="00491E71" w:rsidP="00DD1E85">
      <w:pPr>
        <w:pStyle w:val="tbtitre2"/>
        <w:outlineLvl w:val="0"/>
      </w:pPr>
      <w:bookmarkStart w:id="105" w:name="_Toc453049310"/>
      <w:r>
        <w:t>Diagramme BPMN</w:t>
      </w:r>
      <w:bookmarkEnd w:id="105"/>
    </w:p>
    <w:p w14:paraId="15471AC6" w14:textId="4FA0AD37" w:rsidR="009F025E" w:rsidRDefault="009F025E" w:rsidP="00B716AA">
      <w:pPr>
        <w:pStyle w:val="tbtitre2"/>
      </w:pPr>
      <w:bookmarkStart w:id="106" w:name="_Toc453049311"/>
      <w:r>
        <w:t>Odoo® : Configuration du module production pour Brewery &amp; Co.</w:t>
      </w:r>
      <w:bookmarkEnd w:id="106"/>
    </w:p>
    <w:p w14:paraId="1BA6A5C1" w14:textId="5E47372A" w:rsidR="00A05C80" w:rsidRDefault="00A05C80" w:rsidP="00DD1E85">
      <w:pPr>
        <w:pStyle w:val="tbtitre1"/>
        <w:outlineLvl w:val="0"/>
      </w:pPr>
      <w:bookmarkStart w:id="107" w:name="_Toc453049312"/>
      <w:r>
        <w:t>Processus de vente</w:t>
      </w:r>
      <w:bookmarkEnd w:id="107"/>
    </w:p>
    <w:p w14:paraId="0F8F101D" w14:textId="77777777" w:rsidR="00491E71" w:rsidRDefault="00491E71" w:rsidP="00DD1E85">
      <w:pPr>
        <w:pStyle w:val="tbtitre2"/>
        <w:outlineLvl w:val="0"/>
      </w:pPr>
      <w:bookmarkStart w:id="108" w:name="_Toc453049313"/>
      <w:r>
        <w:t>Diagramme BPMN</w:t>
      </w:r>
      <w:bookmarkEnd w:id="108"/>
    </w:p>
    <w:p w14:paraId="53B041DB" w14:textId="4E8492E7" w:rsidR="00A05C80" w:rsidRDefault="009F025E" w:rsidP="00B716AA">
      <w:pPr>
        <w:pStyle w:val="tbtitre2"/>
      </w:pPr>
      <w:bookmarkStart w:id="109" w:name="_Toc453049314"/>
      <w:r>
        <w:t xml:space="preserve">Odoo® : </w:t>
      </w:r>
      <w:r w:rsidR="00A05C80">
        <w:t>Configuration</w:t>
      </w:r>
      <w:r>
        <w:t xml:space="preserve"> du module vente pour Brewery &amp; Co.</w:t>
      </w:r>
      <w:bookmarkEnd w:id="109"/>
    </w:p>
    <w:p w14:paraId="29D6B998" w14:textId="3BDB4E37" w:rsidR="00F2693B" w:rsidRDefault="00546463" w:rsidP="00DD1E85">
      <w:pPr>
        <w:pStyle w:val="tbtitre1"/>
        <w:outlineLvl w:val="0"/>
      </w:pPr>
      <w:bookmarkStart w:id="110" w:name="_Toc453049315"/>
      <w:r>
        <w:t>Interaction avec Odoo®</w:t>
      </w:r>
      <w:bookmarkEnd w:id="110"/>
    </w:p>
    <w:p w14:paraId="2D9ACF2A" w14:textId="77777777" w:rsidR="00F2693B" w:rsidRDefault="00F2693B" w:rsidP="00F2693B">
      <w:pPr>
        <w:pStyle w:val="tbnormal"/>
        <w:spacing w:before="120" w:after="120"/>
      </w:pPr>
      <w:r>
        <w:t xml:space="preserve">Dès les premiers essais de manipulation menés, nous butons sur un certain lot d’inconnues. Plus particulièrement, sur la valeur que peut prendre le paramètre « the model name, a string » dans l’appel à la fonction RPC « execute_kw ». L’exemple que fournit </w:t>
      </w:r>
      <w:r w:rsidR="005417A6">
        <w:t>la documentation Odoo du WSAPI</w:t>
      </w:r>
      <w:r w:rsidR="005417A6">
        <w:rPr>
          <w:rStyle w:val="Appelnotedebasdep"/>
        </w:rPr>
        <w:footnoteReference w:id="11"/>
      </w:r>
      <w:r w:rsidR="005417A6">
        <w:t xml:space="preserve"> </w:t>
      </w:r>
      <w:r>
        <w:t>présente la valeur « res.partner ». Hors, nous ne trouvons pas une liste exhaustive des modèles natifs.</w:t>
      </w:r>
    </w:p>
    <w:p w14:paraId="270A5B05" w14:textId="77777777" w:rsidR="00F2693B" w:rsidRDefault="00F2693B" w:rsidP="00F2693B">
      <w:pPr>
        <w:pStyle w:val="tbnormal"/>
        <w:spacing w:before="120" w:after="120"/>
      </w:pPr>
      <w:r>
        <w:t xml:space="preserve">Une piste est trouvée plus bas dans la documentation. Elle informe de « </w:t>
      </w:r>
    </w:p>
    <w:p w14:paraId="5352A3B6" w14:textId="77777777" w:rsidR="00921FED" w:rsidRDefault="00F2693B" w:rsidP="00F2693B">
      <w:pPr>
        <w:pStyle w:val="tbnormal"/>
        <w:sectPr w:rsidR="00921FED" w:rsidSect="00F2693B">
          <w:pgSz w:w="11906" w:h="16838"/>
          <w:pgMar w:top="1418" w:right="2268" w:bottom="1418" w:left="2268" w:header="709" w:footer="709" w:gutter="0"/>
          <w:cols w:space="708"/>
          <w:docGrid w:linePitch="360"/>
        </w:sectPr>
      </w:pPr>
      <w:r>
        <w:t>Maitriser les éléments du PGI</w:t>
      </w:r>
    </w:p>
    <w:p w14:paraId="245F4F3E" w14:textId="700B5F51" w:rsidR="00F2693B" w:rsidRDefault="00F2693B" w:rsidP="00DD1E85">
      <w:pPr>
        <w:pStyle w:val="tbtitrepartie"/>
      </w:pPr>
      <w:bookmarkStart w:id="111" w:name="_Toc453049316"/>
      <w:r>
        <w:lastRenderedPageBreak/>
        <w:t>Partie scénari</w:t>
      </w:r>
      <w:r w:rsidR="00FC2206">
        <w:t>o Brewery &amp; Co.</w:t>
      </w:r>
      <w:bookmarkEnd w:id="111"/>
    </w:p>
    <w:p w14:paraId="2FC41517" w14:textId="21BFC142" w:rsidR="006D13F1" w:rsidRDefault="006D13F1" w:rsidP="006D13F1">
      <w:pPr>
        <w:pStyle w:val="tbnormal"/>
      </w:pPr>
      <w:r>
        <w:t>Ce chapitre présente le scénario retenu pour ce nouveau jeu sérieux. Nous présentons l’intégralité des éléments qui le constitue.</w:t>
      </w:r>
    </w:p>
    <w:p w14:paraId="485C8DFB" w14:textId="6A1450CE" w:rsidR="006D13F1" w:rsidRPr="006D13F1" w:rsidRDefault="006D13F1" w:rsidP="006D13F1">
      <w:pPr>
        <w:pStyle w:val="tbnormal"/>
      </w:pPr>
      <w:r>
        <w:t>Cette partie donne un vision claire et précise de ce qu’il faut prendre en considération pour démarrer en tant que participant. Elle est complémentaire à l’annexe (REF : PPT de présentation). Cette annexe est une présentation condensée et ludique des écrits présents dans cette partie de l’article.</w:t>
      </w:r>
    </w:p>
    <w:p w14:paraId="776FB3FE" w14:textId="77777777" w:rsidR="00F2693B" w:rsidRDefault="00F2693B" w:rsidP="00DD1E85">
      <w:pPr>
        <w:pStyle w:val="tbtitre1"/>
        <w:outlineLvl w:val="0"/>
      </w:pPr>
      <w:bookmarkStart w:id="112" w:name="_Toc453049317"/>
      <w:r>
        <w:t>Introduction</w:t>
      </w:r>
      <w:bookmarkEnd w:id="112"/>
    </w:p>
    <w:p w14:paraId="13591980" w14:textId="77777777" w:rsidR="00F2693B" w:rsidRDefault="00F2693B" w:rsidP="00F2693B">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5C3411A6" w14:textId="77777777" w:rsidR="00F928A5" w:rsidRDefault="00F2693B" w:rsidP="00F2693B">
      <w:pPr>
        <w:pStyle w:val="tbnormal"/>
        <w:spacing w:before="120" w:after="120"/>
      </w:pPr>
      <w:r>
        <w:t xml:space="preserve">Le marché de la bière est un marché très lucratif où les possibilités en </w:t>
      </w:r>
      <w:r w:rsidR="005F2F96">
        <w:t>termes</w:t>
      </w:r>
      <w:r>
        <w:t xml:space="preserve"> de vente sont très accrues. Pour appuyer ces dires, regardons de plus près les chiffres de l’année 2015. Ils font état de plusieurs valeurs significatives, soit 3'438'047 hectolitres ont été produit et 4'623'798 hectolitr</w:t>
      </w:r>
      <w:r w:rsidR="00F928A5">
        <w:t xml:space="preserve">es ont été bu par la population </w:t>
      </w:r>
      <w:r w:rsidR="00F928A5">
        <w:fldChar w:fldCharType="begin" w:fldLock="1"/>
      </w:r>
      <w:r w:rsidR="00FF5F4A">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rsidR="00F928A5">
        <w:fldChar w:fldCharType="separate"/>
      </w:r>
      <w:r w:rsidR="00F928A5" w:rsidRPr="00F928A5">
        <w:rPr>
          <w:noProof/>
        </w:rPr>
        <w:t>(Associat</w:t>
      </w:r>
      <w:r w:rsidR="00FF5F4A">
        <w:rPr>
          <w:noProof/>
        </w:rPr>
        <w:t>ion suisse des brasseries, 2016</w:t>
      </w:r>
      <w:r w:rsidR="00F928A5" w:rsidRPr="00F928A5">
        <w:rPr>
          <w:noProof/>
        </w:rPr>
        <w:t>)</w:t>
      </w:r>
      <w:r w:rsidR="00F928A5">
        <w:fldChar w:fldCharType="end"/>
      </w:r>
      <w:r w:rsidR="00F928A5">
        <w:t>.</w:t>
      </w:r>
    </w:p>
    <w:p w14:paraId="5495F874" w14:textId="77777777" w:rsidR="00F2693B" w:rsidRDefault="00F2693B" w:rsidP="00F2693B">
      <w:pPr>
        <w:pStyle w:val="tbnormal"/>
        <w:spacing w:before="120" w:after="120"/>
      </w:pPr>
      <w:r>
        <w:t>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w:t>
      </w:r>
      <w:r w:rsidR="00FF5F4A">
        <w:t xml:space="preserve"> fermentation haute. » </w:t>
      </w:r>
      <w:r w:rsidR="00FF5F4A">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rsidR="00FF5F4A">
        <w:fldChar w:fldCharType="separate"/>
      </w:r>
      <w:r w:rsidR="00FF5F4A" w:rsidRPr="00FF5F4A">
        <w:rPr>
          <w:noProof/>
        </w:rPr>
        <w:t>(Associati</w:t>
      </w:r>
      <w:r w:rsidR="00FF5F4A">
        <w:rPr>
          <w:noProof/>
        </w:rPr>
        <w:t>on suisse des brasseries, 2016</w:t>
      </w:r>
      <w:r w:rsidR="00FF5F4A" w:rsidRPr="00FF5F4A">
        <w:rPr>
          <w:noProof/>
        </w:rPr>
        <w:t>)</w:t>
      </w:r>
      <w:r w:rsidR="00FF5F4A">
        <w:fldChar w:fldCharType="end"/>
      </w:r>
      <w:r>
        <w:t>.</w:t>
      </w:r>
    </w:p>
    <w:p w14:paraId="18694A3E" w14:textId="77777777" w:rsidR="00F2693B" w:rsidRDefault="00F2693B" w:rsidP="00F2693B">
      <w:pPr>
        <w:pStyle w:val="tbnormal"/>
        <w:spacing w:before="120" w:after="120"/>
      </w:pPr>
      <w:r>
        <w:t>Vous êtes engagé dans l’une des 12 brasseries du pays</w:t>
      </w:r>
      <w:r w:rsidR="005F2F96">
        <w:rPr>
          <w:rStyle w:val="Appelnotedebasdep"/>
        </w:rPr>
        <w:footnoteReference w:id="12"/>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w:t>
      </w:r>
      <w:r>
        <w:lastRenderedPageBreak/>
        <w:t>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vos performances et en effectuant des analyses de marché. Vous devez aussi veiller à respecter des règles d’hygiènes très strictes et aux bases légales édictées par la Confédération. </w:t>
      </w:r>
    </w:p>
    <w:p w14:paraId="1A51E6AC" w14:textId="77777777" w:rsidR="00F2693B" w:rsidRDefault="00F2693B" w:rsidP="00DD1E85">
      <w:pPr>
        <w:pStyle w:val="tbtitre1"/>
        <w:outlineLvl w:val="0"/>
      </w:pPr>
      <w:bookmarkStart w:id="113" w:name="_Toc453049318"/>
      <w:r>
        <w:t>Description de l’entreprise</w:t>
      </w:r>
      <w:bookmarkEnd w:id="113"/>
    </w:p>
    <w:p w14:paraId="530B0629" w14:textId="77777777" w:rsidR="00F2693B" w:rsidRDefault="00F2693B" w:rsidP="00F2693B">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p>
    <w:p w14:paraId="68F83D24" w14:textId="77777777" w:rsidR="00F2693B" w:rsidRDefault="00F2693B" w:rsidP="00DD1E85">
      <w:pPr>
        <w:pStyle w:val="tbtitre2"/>
        <w:outlineLvl w:val="0"/>
      </w:pPr>
      <w:bookmarkStart w:id="114" w:name="_Toc453049319"/>
      <w:r>
        <w:t>Les produits commercialisés</w:t>
      </w:r>
      <w:bookmarkEnd w:id="114"/>
    </w:p>
    <w:p w14:paraId="164E7DA6" w14:textId="77777777" w:rsidR="005F2F96" w:rsidRDefault="00F2693B" w:rsidP="005F2F96">
      <w:pPr>
        <w:pStyle w:val="tbnormal"/>
      </w:pPr>
      <w:r w:rsidRPr="005F2F96">
        <w:rPr>
          <w:b/>
        </w:rPr>
        <w:t>Brewery &amp; Co</w:t>
      </w:r>
      <w:r>
        <w:t xml:space="preserve"> commercialise quatre sortes de bière. Ces bières divergent les unes des</w:t>
      </w:r>
      <w:r w:rsidR="005F2F96">
        <w:t xml:space="preserve"> autres dans leur composition :</w:t>
      </w:r>
    </w:p>
    <w:p w14:paraId="5C370E89" w14:textId="77777777" w:rsidR="005F2F96" w:rsidRDefault="00F2693B" w:rsidP="00D414D3">
      <w:pPr>
        <w:pStyle w:val="tbnormal"/>
        <w:numPr>
          <w:ilvl w:val="0"/>
          <w:numId w:val="1"/>
        </w:numPr>
      </w:pPr>
      <w:r>
        <w:t>La bière BW01 : Se compose de malt d’orge et de houblon.</w:t>
      </w:r>
    </w:p>
    <w:p w14:paraId="473597AE" w14:textId="77777777" w:rsidR="005F2F96" w:rsidRDefault="00F2693B" w:rsidP="00D414D3">
      <w:pPr>
        <w:pStyle w:val="tbnormal"/>
        <w:numPr>
          <w:ilvl w:val="0"/>
          <w:numId w:val="1"/>
        </w:numPr>
      </w:pPr>
      <w:r>
        <w:t>La bière BW02 : Se compose de malt de froment, de houblon et de miel.</w:t>
      </w:r>
    </w:p>
    <w:p w14:paraId="6E08B5FD" w14:textId="77777777" w:rsidR="005F2F96" w:rsidRDefault="00F2693B" w:rsidP="00D414D3">
      <w:pPr>
        <w:pStyle w:val="tbnormal"/>
        <w:numPr>
          <w:ilvl w:val="0"/>
          <w:numId w:val="1"/>
        </w:numPr>
      </w:pPr>
      <w:r>
        <w:t>La bière BW03 BIO : Se compose de malt d’orge et de houblon. Tous les matières premières possédant le label BIO.</w:t>
      </w:r>
    </w:p>
    <w:p w14:paraId="5F3AAB8F" w14:textId="77777777" w:rsidR="00F2693B" w:rsidRDefault="00F2693B" w:rsidP="00D414D3">
      <w:pPr>
        <w:pStyle w:val="tbnormal"/>
        <w:numPr>
          <w:ilvl w:val="0"/>
          <w:numId w:val="1"/>
        </w:numPr>
      </w:pPr>
      <w:r>
        <w:t>La bière BW04 : Se compose de malt d’orge, de houblon et d’un bouquet d’épices aromatiques.</w:t>
      </w:r>
    </w:p>
    <w:p w14:paraId="7B4EC3E7" w14:textId="00F07464" w:rsidR="00741F67" w:rsidRDefault="00741F67" w:rsidP="00F2693B">
      <w:pPr>
        <w:pStyle w:val="tbnormal"/>
        <w:spacing w:before="120" w:after="120"/>
      </w:pPr>
      <w:r>
        <w:rPr>
          <w:noProof/>
          <w:lang w:val="fr-FR" w:eastAsia="fr-FR"/>
        </w:rPr>
        <w:drawing>
          <wp:inline distT="0" distB="0" distL="0" distR="0" wp14:anchorId="23ADDA06" wp14:editId="2792FDF0">
            <wp:extent cx="4679950" cy="146494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5-26 à 19.29.04.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1464945"/>
                    </a:xfrm>
                    <a:prstGeom prst="rect">
                      <a:avLst/>
                    </a:prstGeom>
                  </pic:spPr>
                </pic:pic>
              </a:graphicData>
            </a:graphic>
          </wp:inline>
        </w:drawing>
      </w:r>
    </w:p>
    <w:p w14:paraId="3C85AADC" w14:textId="13889F2A" w:rsidR="00F2693B" w:rsidRDefault="00F2693B" w:rsidP="00F2693B">
      <w:pPr>
        <w:pStyle w:val="tbnormal"/>
        <w:spacing w:before="120" w:after="120"/>
      </w:pPr>
      <w:r>
        <w:t>Ces produits s’écoulent dans trois canaux de distribution à 220 revendeurs agréés.</w:t>
      </w:r>
    </w:p>
    <w:p w14:paraId="6EF88645" w14:textId="77777777" w:rsidR="00F2693B" w:rsidRDefault="00F2693B" w:rsidP="00DD1E85">
      <w:pPr>
        <w:pStyle w:val="tbtitre2"/>
        <w:outlineLvl w:val="0"/>
      </w:pPr>
      <w:bookmarkStart w:id="115" w:name="_Toc453049320"/>
      <w:r>
        <w:t>Gestion des opérations de production</w:t>
      </w:r>
      <w:bookmarkEnd w:id="115"/>
    </w:p>
    <w:p w14:paraId="4F4408CA" w14:textId="258CAB68" w:rsidR="00F2693B" w:rsidRDefault="00F2693B" w:rsidP="005F2F96">
      <w:pPr>
        <w:pStyle w:val="tbnormal"/>
        <w:spacing w:before="120" w:after="120"/>
      </w:pPr>
      <w:r>
        <w:t xml:space="preserve">Etant donné la nature des biens qui sont offerts à vos clients, la stratégie adoptée par vos prédécesseurs est la production en flux poussé (push system/MTS – Make To Stock). Cette manière de produire est la plus appropriée pour des produits dont la demande est forte. Ainsi, « Le flux poussé consiste à produire un bien avant qu’un besoin particulier n’ai été </w:t>
      </w:r>
      <w:r>
        <w:lastRenderedPageBreak/>
        <w:t>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w:t>
      </w:r>
      <w:r w:rsidR="00FF5F4A">
        <w:t xml:space="preserve"> </w:t>
      </w:r>
      <w:r w:rsidR="00FF5F4A">
        <w:fldChar w:fldCharType="begin" w:fldLock="1"/>
      </w:r>
      <w:r w:rsidR="00E52E94">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rsidR="00FF5F4A">
        <w:fldChar w:fldCharType="separate"/>
      </w:r>
      <w:r w:rsidR="00FF5F4A" w:rsidRPr="00FF5F4A">
        <w:rPr>
          <w:noProof/>
        </w:rPr>
        <w:t>(Logistique pour tous.fr, 2016)</w:t>
      </w:r>
      <w:r w:rsidR="00FF5F4A">
        <w:fldChar w:fldCharType="end"/>
      </w:r>
      <w:r w:rsidR="005F2F96">
        <w:t>.</w:t>
      </w:r>
    </w:p>
    <w:p w14:paraId="001213D0" w14:textId="77777777" w:rsidR="00F2693B" w:rsidRDefault="00F2693B" w:rsidP="00DD1E85">
      <w:pPr>
        <w:pStyle w:val="tbtitre2"/>
        <w:outlineLvl w:val="0"/>
      </w:pPr>
      <w:bookmarkStart w:id="116" w:name="_Toc453049321"/>
      <w:r>
        <w:t>La chaîne de valeur</w:t>
      </w:r>
      <w:bookmarkEnd w:id="116"/>
    </w:p>
    <w:p w14:paraId="508ED1A7" w14:textId="77777777" w:rsidR="00F2693B" w:rsidRDefault="00F2693B" w:rsidP="00F2693B">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120DCB43" w14:textId="77777777" w:rsidR="00F2693B" w:rsidRDefault="00F2693B" w:rsidP="005F2F96">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5F2F96" w:rsidRPr="003A4596" w14:paraId="1DF02BAB" w14:textId="77777777" w:rsidTr="00741F67">
        <w:trPr>
          <w:trHeight w:val="1134"/>
        </w:trPr>
        <w:tc>
          <w:tcPr>
            <w:tcW w:w="739" w:type="dxa"/>
            <w:vMerge w:val="restart"/>
            <w:textDirection w:val="btLr"/>
            <w:vAlign w:val="center"/>
          </w:tcPr>
          <w:p w14:paraId="363B976B" w14:textId="77777777" w:rsidR="005F2F96" w:rsidRPr="003A4596" w:rsidRDefault="005F2F96" w:rsidP="00741F67">
            <w:pPr>
              <w:pStyle w:val="tbnormal"/>
              <w:jc w:val="center"/>
            </w:pPr>
            <w:r w:rsidRPr="003A4596">
              <w:t>Planification</w:t>
            </w:r>
          </w:p>
        </w:tc>
        <w:tc>
          <w:tcPr>
            <w:tcW w:w="1984" w:type="dxa"/>
          </w:tcPr>
          <w:p w14:paraId="272CA1B0" w14:textId="77777777" w:rsidR="005F2F96" w:rsidRPr="003A4596" w:rsidRDefault="005F2F96" w:rsidP="00741F67">
            <w:pPr>
              <w:pStyle w:val="tbnormal"/>
            </w:pPr>
            <w:r w:rsidRPr="003A4596">
              <w:t>Objectif de vente</w:t>
            </w:r>
          </w:p>
        </w:tc>
        <w:tc>
          <w:tcPr>
            <w:tcW w:w="4631" w:type="dxa"/>
          </w:tcPr>
          <w:p w14:paraId="7643B127" w14:textId="77777777" w:rsidR="005F2F96" w:rsidRPr="003A4596" w:rsidRDefault="005F2F96" w:rsidP="00741F67">
            <w:pPr>
              <w:pStyle w:val="tbnormal"/>
            </w:pPr>
            <w:r w:rsidRPr="003A4596">
              <w:t>Grâce à l’expérience acquise lors des périodes précédentes, définir des objectifs SMART pour vos forces de vente.</w:t>
            </w:r>
          </w:p>
        </w:tc>
      </w:tr>
      <w:tr w:rsidR="005F2F96" w:rsidRPr="003A4596" w14:paraId="23DF0575" w14:textId="77777777" w:rsidTr="00F928A5">
        <w:trPr>
          <w:trHeight w:val="1134"/>
        </w:trPr>
        <w:tc>
          <w:tcPr>
            <w:tcW w:w="739" w:type="dxa"/>
            <w:vMerge/>
            <w:textDirection w:val="btLr"/>
            <w:vAlign w:val="center"/>
          </w:tcPr>
          <w:p w14:paraId="21C7F466" w14:textId="77777777" w:rsidR="005F2F96" w:rsidRPr="003A4596" w:rsidRDefault="005F2F96" w:rsidP="00741F67">
            <w:pPr>
              <w:pStyle w:val="tbnormal"/>
            </w:pPr>
          </w:p>
        </w:tc>
        <w:tc>
          <w:tcPr>
            <w:tcW w:w="1984" w:type="dxa"/>
          </w:tcPr>
          <w:p w14:paraId="0EF7A627" w14:textId="77777777" w:rsidR="005F2F96" w:rsidRPr="003A4596" w:rsidRDefault="005F2F96" w:rsidP="00741F67">
            <w:pPr>
              <w:pStyle w:val="tbnormal"/>
            </w:pPr>
            <w:r w:rsidRPr="003A4596">
              <w:t>Prévision</w:t>
            </w:r>
          </w:p>
        </w:tc>
        <w:tc>
          <w:tcPr>
            <w:tcW w:w="4631" w:type="dxa"/>
          </w:tcPr>
          <w:p w14:paraId="4DADE961" w14:textId="77777777" w:rsidR="005F2F96" w:rsidRPr="003A4596" w:rsidRDefault="005F2F96" w:rsidP="00741F67">
            <w:pPr>
              <w:pStyle w:val="tbnormal"/>
            </w:pPr>
            <w:r w:rsidRPr="003A4596">
              <w:t xml:space="preserve">Vos opérations s’effectuant de manière MTS, votre manager des ventes doit prévoir la demande afin de créer des besoins indépendants. Ce sont ces besoins indépendants qui </w:t>
            </w:r>
            <w:r w:rsidR="003A4596" w:rsidRPr="003A4596">
              <w:t>permettront</w:t>
            </w:r>
            <w:r w:rsidRPr="003A4596">
              <w:t xml:space="preserve"> au calcul des besoins de connaître les quantités d’approvisionnement en matières premières. </w:t>
            </w:r>
          </w:p>
        </w:tc>
      </w:tr>
      <w:tr w:rsidR="005F2F96" w:rsidRPr="003A4596" w14:paraId="2A2C811D" w14:textId="77777777" w:rsidTr="00741F67">
        <w:trPr>
          <w:trHeight w:val="1134"/>
        </w:trPr>
        <w:tc>
          <w:tcPr>
            <w:tcW w:w="739" w:type="dxa"/>
            <w:vMerge w:val="restart"/>
            <w:textDirection w:val="btLr"/>
            <w:vAlign w:val="center"/>
          </w:tcPr>
          <w:p w14:paraId="3DE11D77" w14:textId="77777777" w:rsidR="005F2F96" w:rsidRPr="003A4596" w:rsidRDefault="005F2F96" w:rsidP="00741F67">
            <w:pPr>
              <w:pStyle w:val="tbnormal"/>
              <w:jc w:val="center"/>
            </w:pPr>
            <w:r w:rsidRPr="003A4596">
              <w:t>Approvisionnement</w:t>
            </w:r>
          </w:p>
        </w:tc>
        <w:tc>
          <w:tcPr>
            <w:tcW w:w="1984" w:type="dxa"/>
          </w:tcPr>
          <w:p w14:paraId="00342E68" w14:textId="77777777" w:rsidR="005F2F96" w:rsidRPr="003A4596" w:rsidRDefault="005F2F96" w:rsidP="00741F67">
            <w:pPr>
              <w:pStyle w:val="tbnormal"/>
            </w:pPr>
            <w:r w:rsidRPr="003A4596">
              <w:t>Demande d’achat</w:t>
            </w:r>
          </w:p>
        </w:tc>
        <w:tc>
          <w:tcPr>
            <w:tcW w:w="4631" w:type="dxa"/>
          </w:tcPr>
          <w:p w14:paraId="6CE50CE4" w14:textId="77777777" w:rsidR="005F2F96" w:rsidRPr="003A4596" w:rsidRDefault="005F2F96" w:rsidP="00741F67">
            <w:pPr>
              <w:pStyle w:val="tbnormal"/>
            </w:pPr>
            <w:r w:rsidRPr="003A4596">
              <w:t>Le manager des achats s’occupe d’acheter les matières premières nécessaires à la production des besoins indépendants. Pour se faire, il contact le bon fournisseur et établit une commande d’achat ferme.</w:t>
            </w:r>
          </w:p>
        </w:tc>
      </w:tr>
      <w:tr w:rsidR="005F2F96" w:rsidRPr="003A4596" w14:paraId="0B9C7503" w14:textId="77777777" w:rsidTr="00F928A5">
        <w:trPr>
          <w:trHeight w:val="1134"/>
        </w:trPr>
        <w:tc>
          <w:tcPr>
            <w:tcW w:w="739" w:type="dxa"/>
            <w:vMerge/>
            <w:textDirection w:val="btLr"/>
            <w:vAlign w:val="center"/>
          </w:tcPr>
          <w:p w14:paraId="0862082F" w14:textId="77777777" w:rsidR="005F2F96" w:rsidRPr="003A4596" w:rsidRDefault="005F2F96" w:rsidP="00741F67">
            <w:pPr>
              <w:pStyle w:val="tbnormal"/>
            </w:pPr>
          </w:p>
        </w:tc>
        <w:tc>
          <w:tcPr>
            <w:tcW w:w="1984" w:type="dxa"/>
          </w:tcPr>
          <w:p w14:paraId="33E0B3F7" w14:textId="77777777" w:rsidR="005F2F96" w:rsidRPr="003A4596" w:rsidRDefault="005F2F96" w:rsidP="00741F67">
            <w:pPr>
              <w:pStyle w:val="tbnormal"/>
            </w:pPr>
            <w:r w:rsidRPr="003A4596">
              <w:t>Réception des marchandises</w:t>
            </w:r>
          </w:p>
        </w:tc>
        <w:tc>
          <w:tcPr>
            <w:tcW w:w="4631" w:type="dxa"/>
          </w:tcPr>
          <w:p w14:paraId="4E64C9BF" w14:textId="77777777" w:rsidR="005F2F96" w:rsidRPr="003A4596" w:rsidRDefault="005F2F96" w:rsidP="00741F67">
            <w:pPr>
              <w:pStyle w:val="tbnormal"/>
            </w:pPr>
            <w:r w:rsidRPr="003A4596">
              <w:t>Les employés du département réception marchandise, s’occupent de réceptionner la livraison et de vérifier les quantités livrées.</w:t>
            </w:r>
          </w:p>
        </w:tc>
      </w:tr>
      <w:tr w:rsidR="005F2F96" w:rsidRPr="003A4596" w14:paraId="36D937AA" w14:textId="77777777" w:rsidTr="00F928A5">
        <w:trPr>
          <w:trHeight w:val="1134"/>
        </w:trPr>
        <w:tc>
          <w:tcPr>
            <w:tcW w:w="739" w:type="dxa"/>
            <w:vMerge/>
            <w:textDirection w:val="btLr"/>
            <w:vAlign w:val="center"/>
          </w:tcPr>
          <w:p w14:paraId="0C41B8A7" w14:textId="77777777" w:rsidR="005F2F96" w:rsidRPr="003A4596" w:rsidRDefault="005F2F96" w:rsidP="00741F67">
            <w:pPr>
              <w:pStyle w:val="tbnormal"/>
            </w:pPr>
          </w:p>
        </w:tc>
        <w:tc>
          <w:tcPr>
            <w:tcW w:w="1984" w:type="dxa"/>
          </w:tcPr>
          <w:p w14:paraId="505599DC" w14:textId="77777777" w:rsidR="005F2F96" w:rsidRPr="003A4596" w:rsidRDefault="005F2F96" w:rsidP="00741F67">
            <w:pPr>
              <w:pStyle w:val="tbnormal"/>
            </w:pPr>
            <w:r w:rsidRPr="003A4596">
              <w:t>Réception de la facture</w:t>
            </w:r>
          </w:p>
        </w:tc>
        <w:tc>
          <w:tcPr>
            <w:tcW w:w="4631" w:type="dxa"/>
          </w:tcPr>
          <w:p w14:paraId="7EFC79CA" w14:textId="77777777" w:rsidR="005F2F96" w:rsidRPr="003A4596" w:rsidRDefault="005F2F96" w:rsidP="00741F67">
            <w:pPr>
              <w:pStyle w:val="tbnormal"/>
            </w:pPr>
            <w:r w:rsidRPr="003A4596">
              <w:t>La facture du fournisseur doit être comptabilisée dans la comptabilité.</w:t>
            </w:r>
          </w:p>
        </w:tc>
      </w:tr>
      <w:tr w:rsidR="005F2F96" w:rsidRPr="003A4596" w14:paraId="797EADC4" w14:textId="77777777" w:rsidTr="00F928A5">
        <w:trPr>
          <w:trHeight w:val="1134"/>
        </w:trPr>
        <w:tc>
          <w:tcPr>
            <w:tcW w:w="739" w:type="dxa"/>
            <w:vMerge/>
            <w:textDirection w:val="btLr"/>
            <w:vAlign w:val="center"/>
          </w:tcPr>
          <w:p w14:paraId="46394335" w14:textId="77777777" w:rsidR="005F2F96" w:rsidRPr="003A4596" w:rsidRDefault="005F2F96" w:rsidP="00741F67">
            <w:pPr>
              <w:pStyle w:val="tbnormal"/>
            </w:pPr>
          </w:p>
        </w:tc>
        <w:tc>
          <w:tcPr>
            <w:tcW w:w="1984" w:type="dxa"/>
          </w:tcPr>
          <w:p w14:paraId="1DD428EA" w14:textId="77777777" w:rsidR="005F2F96" w:rsidRPr="003A4596" w:rsidRDefault="005F2F96" w:rsidP="00741F67">
            <w:pPr>
              <w:pStyle w:val="tbnormal"/>
            </w:pPr>
            <w:r w:rsidRPr="003A4596">
              <w:t>Paiement</w:t>
            </w:r>
          </w:p>
        </w:tc>
        <w:tc>
          <w:tcPr>
            <w:tcW w:w="4631" w:type="dxa"/>
          </w:tcPr>
          <w:p w14:paraId="6F32589F" w14:textId="77777777" w:rsidR="005F2F96" w:rsidRPr="003A4596" w:rsidRDefault="005F2F96" w:rsidP="00741F67">
            <w:pPr>
              <w:pStyle w:val="tbnormal"/>
            </w:pPr>
            <w:r w:rsidRPr="003A4596">
              <w:t>En respectant les conditions de paiement édictées par le fournisseur, la comptabilité se charge de solder la dette.</w:t>
            </w:r>
          </w:p>
        </w:tc>
      </w:tr>
      <w:tr w:rsidR="005F2F96" w:rsidRPr="003A4596" w14:paraId="765C9488" w14:textId="77777777" w:rsidTr="00741F67">
        <w:trPr>
          <w:trHeight w:val="1134"/>
        </w:trPr>
        <w:tc>
          <w:tcPr>
            <w:tcW w:w="739" w:type="dxa"/>
            <w:vMerge w:val="restart"/>
            <w:textDirection w:val="btLr"/>
            <w:vAlign w:val="center"/>
          </w:tcPr>
          <w:p w14:paraId="0BDD2886" w14:textId="77777777" w:rsidR="005F2F96" w:rsidRPr="003A4596" w:rsidRDefault="005F2F96" w:rsidP="00741F67">
            <w:pPr>
              <w:pStyle w:val="tbnormal"/>
              <w:jc w:val="center"/>
            </w:pPr>
            <w:r w:rsidRPr="003A4596">
              <w:lastRenderedPageBreak/>
              <w:t>Production</w:t>
            </w:r>
          </w:p>
        </w:tc>
        <w:tc>
          <w:tcPr>
            <w:tcW w:w="1984" w:type="dxa"/>
          </w:tcPr>
          <w:p w14:paraId="3E685AF2" w14:textId="77777777" w:rsidR="005F2F96" w:rsidRPr="003A4596" w:rsidRDefault="005F2F96" w:rsidP="00741F67">
            <w:pPr>
              <w:pStyle w:val="tbnormal"/>
            </w:pPr>
            <w:r w:rsidRPr="003A4596">
              <w:t>Créer des ordres de fabrication</w:t>
            </w:r>
          </w:p>
        </w:tc>
        <w:tc>
          <w:tcPr>
            <w:tcW w:w="4631" w:type="dxa"/>
          </w:tcPr>
          <w:p w14:paraId="4475CD95" w14:textId="77777777" w:rsidR="005F2F96" w:rsidRPr="003A4596" w:rsidRDefault="005F2F96" w:rsidP="00741F67">
            <w:pPr>
              <w:pStyle w:val="tbnormal"/>
            </w:pPr>
            <w:r w:rsidRPr="003A4596">
              <w:t>Dès que les matières premières sont disponibles, préparer les ordres de fabrication.</w:t>
            </w:r>
          </w:p>
        </w:tc>
      </w:tr>
      <w:tr w:rsidR="005F2F96" w:rsidRPr="003A4596" w14:paraId="45977265" w14:textId="77777777" w:rsidTr="00F928A5">
        <w:trPr>
          <w:trHeight w:val="1134"/>
        </w:trPr>
        <w:tc>
          <w:tcPr>
            <w:tcW w:w="739" w:type="dxa"/>
            <w:vMerge/>
            <w:textDirection w:val="btLr"/>
            <w:vAlign w:val="center"/>
          </w:tcPr>
          <w:p w14:paraId="58BB2994" w14:textId="77777777" w:rsidR="005F2F96" w:rsidRPr="003A4596" w:rsidRDefault="005F2F96" w:rsidP="00741F67">
            <w:pPr>
              <w:pStyle w:val="tbnormal"/>
            </w:pPr>
          </w:p>
        </w:tc>
        <w:tc>
          <w:tcPr>
            <w:tcW w:w="1984" w:type="dxa"/>
          </w:tcPr>
          <w:p w14:paraId="1F36FC7E" w14:textId="77777777" w:rsidR="005F2F96" w:rsidRPr="003A4596" w:rsidRDefault="005F2F96" w:rsidP="00741F67">
            <w:pPr>
              <w:pStyle w:val="tbnormal"/>
            </w:pPr>
            <w:r w:rsidRPr="003A4596">
              <w:t>Production</w:t>
            </w:r>
          </w:p>
        </w:tc>
        <w:tc>
          <w:tcPr>
            <w:tcW w:w="4631" w:type="dxa"/>
          </w:tcPr>
          <w:p w14:paraId="1B812C91" w14:textId="77777777" w:rsidR="005F2F96" w:rsidRPr="003A4596" w:rsidRDefault="005F2F96" w:rsidP="00741F67">
            <w:pPr>
              <w:pStyle w:val="tbnormal"/>
            </w:pPr>
            <w:r w:rsidRPr="003A4596">
              <w:t>Fabriquer les produits grâce aux ordres de fabrication générés.</w:t>
            </w:r>
          </w:p>
        </w:tc>
      </w:tr>
      <w:tr w:rsidR="005F2F96" w:rsidRPr="003A4596" w14:paraId="36243421" w14:textId="77777777" w:rsidTr="00F928A5">
        <w:trPr>
          <w:trHeight w:val="1134"/>
        </w:trPr>
        <w:tc>
          <w:tcPr>
            <w:tcW w:w="739" w:type="dxa"/>
            <w:vMerge/>
            <w:textDirection w:val="btLr"/>
            <w:vAlign w:val="center"/>
          </w:tcPr>
          <w:p w14:paraId="5E0C5D9D" w14:textId="77777777" w:rsidR="005F2F96" w:rsidRPr="003A4596" w:rsidRDefault="005F2F96" w:rsidP="00741F67">
            <w:pPr>
              <w:pStyle w:val="tbnormal"/>
            </w:pPr>
          </w:p>
        </w:tc>
        <w:tc>
          <w:tcPr>
            <w:tcW w:w="1984" w:type="dxa"/>
          </w:tcPr>
          <w:p w14:paraId="1B703078" w14:textId="77777777" w:rsidR="005F2F96" w:rsidRPr="003A4596" w:rsidRDefault="005F2F96" w:rsidP="00741F67">
            <w:pPr>
              <w:pStyle w:val="tbnormal"/>
            </w:pPr>
            <w:r w:rsidRPr="003A4596">
              <w:t>Confirmer</w:t>
            </w:r>
          </w:p>
        </w:tc>
        <w:tc>
          <w:tcPr>
            <w:tcW w:w="4631" w:type="dxa"/>
          </w:tcPr>
          <w:p w14:paraId="3A003CAB" w14:textId="77777777" w:rsidR="005F2F96" w:rsidRPr="003A4596" w:rsidRDefault="005F2F96" w:rsidP="00741F67">
            <w:pPr>
              <w:pStyle w:val="tbnormal"/>
            </w:pPr>
            <w:r w:rsidRPr="003A4596">
              <w:t>Une fois la production terminée, elle doit être validée et les produits mis en stock.</w:t>
            </w:r>
          </w:p>
        </w:tc>
      </w:tr>
      <w:tr w:rsidR="005F2F96" w:rsidRPr="003A4596" w14:paraId="0C4F2CB7" w14:textId="77777777" w:rsidTr="00741F67">
        <w:trPr>
          <w:trHeight w:val="1134"/>
        </w:trPr>
        <w:tc>
          <w:tcPr>
            <w:tcW w:w="739" w:type="dxa"/>
            <w:vMerge w:val="restart"/>
            <w:textDirection w:val="btLr"/>
            <w:vAlign w:val="center"/>
          </w:tcPr>
          <w:p w14:paraId="25F09ED2" w14:textId="77777777" w:rsidR="005F2F96" w:rsidRPr="003A4596" w:rsidRDefault="005F2F96" w:rsidP="00741F67">
            <w:pPr>
              <w:pStyle w:val="tbnormal"/>
              <w:jc w:val="center"/>
            </w:pPr>
            <w:r w:rsidRPr="003A4596">
              <w:t>Vente</w:t>
            </w:r>
          </w:p>
        </w:tc>
        <w:tc>
          <w:tcPr>
            <w:tcW w:w="1984" w:type="dxa"/>
          </w:tcPr>
          <w:p w14:paraId="1B09A70C" w14:textId="77777777" w:rsidR="005F2F96" w:rsidRPr="003A4596" w:rsidRDefault="005F2F96" w:rsidP="00741F67">
            <w:pPr>
              <w:pStyle w:val="tbnormal"/>
            </w:pPr>
            <w:r w:rsidRPr="003A4596">
              <w:t>Créer un devis</w:t>
            </w:r>
          </w:p>
        </w:tc>
        <w:tc>
          <w:tcPr>
            <w:tcW w:w="4631" w:type="dxa"/>
          </w:tcPr>
          <w:p w14:paraId="5C5A3925" w14:textId="77777777" w:rsidR="005F2F96" w:rsidRPr="003A4596" w:rsidRDefault="005F2F96" w:rsidP="00741F67">
            <w:pPr>
              <w:pStyle w:val="tbnormal"/>
            </w:pPr>
            <w:r w:rsidRPr="003A4596">
              <w:t>Suite à une demande d’un de vos clients, préparer un devis.</w:t>
            </w:r>
          </w:p>
        </w:tc>
      </w:tr>
      <w:tr w:rsidR="005F2F96" w:rsidRPr="003A4596" w14:paraId="0C0AB041" w14:textId="77777777" w:rsidTr="00F928A5">
        <w:trPr>
          <w:trHeight w:val="1134"/>
        </w:trPr>
        <w:tc>
          <w:tcPr>
            <w:tcW w:w="739" w:type="dxa"/>
            <w:vMerge/>
            <w:textDirection w:val="btLr"/>
            <w:vAlign w:val="center"/>
          </w:tcPr>
          <w:p w14:paraId="54732E03" w14:textId="77777777" w:rsidR="005F2F96" w:rsidRPr="003A4596" w:rsidRDefault="005F2F96" w:rsidP="00741F67">
            <w:pPr>
              <w:pStyle w:val="tbnormal"/>
            </w:pPr>
          </w:p>
        </w:tc>
        <w:tc>
          <w:tcPr>
            <w:tcW w:w="1984" w:type="dxa"/>
          </w:tcPr>
          <w:p w14:paraId="61B91882" w14:textId="77777777" w:rsidR="005F2F96" w:rsidRPr="003A4596" w:rsidRDefault="005F2F96" w:rsidP="00741F67">
            <w:pPr>
              <w:pStyle w:val="tbnormal"/>
            </w:pPr>
            <w:r w:rsidRPr="003A4596">
              <w:t>Conclure la vente</w:t>
            </w:r>
          </w:p>
        </w:tc>
        <w:tc>
          <w:tcPr>
            <w:tcW w:w="4631" w:type="dxa"/>
          </w:tcPr>
          <w:p w14:paraId="14EE10E4" w14:textId="77777777" w:rsidR="005F2F96" w:rsidRPr="003A4596" w:rsidRDefault="005F2F96" w:rsidP="00741F67">
            <w:pPr>
              <w:pStyle w:val="tbnormal"/>
            </w:pPr>
            <w:r w:rsidRPr="003A4596">
              <w:t>Dès que les deux parties sont en accord, sur la base du devis, générer une vente ferme.</w:t>
            </w:r>
          </w:p>
        </w:tc>
      </w:tr>
      <w:tr w:rsidR="005F2F96" w:rsidRPr="003A4596" w14:paraId="2E43DE1F" w14:textId="77777777" w:rsidTr="00F928A5">
        <w:trPr>
          <w:trHeight w:val="1134"/>
        </w:trPr>
        <w:tc>
          <w:tcPr>
            <w:tcW w:w="739" w:type="dxa"/>
            <w:vMerge/>
            <w:textDirection w:val="btLr"/>
            <w:vAlign w:val="center"/>
          </w:tcPr>
          <w:p w14:paraId="111874A6" w14:textId="77777777" w:rsidR="005F2F96" w:rsidRPr="003A4596" w:rsidRDefault="005F2F96" w:rsidP="00741F67">
            <w:pPr>
              <w:pStyle w:val="tbnormal"/>
            </w:pPr>
          </w:p>
        </w:tc>
        <w:tc>
          <w:tcPr>
            <w:tcW w:w="1984" w:type="dxa"/>
          </w:tcPr>
          <w:p w14:paraId="723FBF45" w14:textId="77777777" w:rsidR="005F2F96" w:rsidRPr="003A4596" w:rsidRDefault="005F2F96" w:rsidP="00741F67">
            <w:pPr>
              <w:pStyle w:val="tbnormal"/>
            </w:pPr>
            <w:r w:rsidRPr="003A4596">
              <w:t>Prélèvement et livraison</w:t>
            </w:r>
          </w:p>
        </w:tc>
        <w:tc>
          <w:tcPr>
            <w:tcW w:w="4631" w:type="dxa"/>
          </w:tcPr>
          <w:p w14:paraId="1299B866" w14:textId="77777777" w:rsidR="005F2F96" w:rsidRPr="003A4596" w:rsidRDefault="005F2F96" w:rsidP="00741F67">
            <w:pPr>
              <w:pStyle w:val="tbnormal"/>
            </w:pPr>
            <w:r w:rsidRPr="003A4596">
              <w:t>Prélever dans le stock les bonnes quantités à livrées et préparer le colis et envoyer à destination de l’adresse du client.</w:t>
            </w:r>
          </w:p>
        </w:tc>
      </w:tr>
      <w:tr w:rsidR="005F2F96" w:rsidRPr="003A4596" w14:paraId="15A618D6" w14:textId="77777777" w:rsidTr="00F928A5">
        <w:trPr>
          <w:trHeight w:val="1134"/>
        </w:trPr>
        <w:tc>
          <w:tcPr>
            <w:tcW w:w="739" w:type="dxa"/>
            <w:vMerge/>
            <w:textDirection w:val="btLr"/>
            <w:vAlign w:val="center"/>
          </w:tcPr>
          <w:p w14:paraId="7CAD2685" w14:textId="77777777" w:rsidR="005F2F96" w:rsidRPr="003A4596" w:rsidRDefault="005F2F96" w:rsidP="00741F67">
            <w:pPr>
              <w:pStyle w:val="tbnormal"/>
            </w:pPr>
          </w:p>
        </w:tc>
        <w:tc>
          <w:tcPr>
            <w:tcW w:w="1984" w:type="dxa"/>
          </w:tcPr>
          <w:p w14:paraId="19ABC5AA" w14:textId="77777777" w:rsidR="005F2F96" w:rsidRPr="003A4596" w:rsidRDefault="005F2F96" w:rsidP="00741F67">
            <w:pPr>
              <w:pStyle w:val="tbnormal"/>
            </w:pPr>
            <w:r w:rsidRPr="003A4596">
              <w:t>Facturation</w:t>
            </w:r>
          </w:p>
        </w:tc>
        <w:tc>
          <w:tcPr>
            <w:tcW w:w="4631" w:type="dxa"/>
          </w:tcPr>
          <w:p w14:paraId="6DCABC48" w14:textId="77777777" w:rsidR="005F2F96" w:rsidRPr="003A4596" w:rsidRDefault="005F2F96" w:rsidP="00741F67">
            <w:pPr>
              <w:pStyle w:val="tbnormal"/>
            </w:pPr>
            <w:r w:rsidRPr="003A4596">
              <w:t>Créer la facture de votre prestation à votre client.</w:t>
            </w:r>
          </w:p>
        </w:tc>
      </w:tr>
      <w:tr w:rsidR="005F2F96" w:rsidRPr="003A4596" w14:paraId="142756FD" w14:textId="77777777" w:rsidTr="00F928A5">
        <w:trPr>
          <w:trHeight w:val="1134"/>
        </w:trPr>
        <w:tc>
          <w:tcPr>
            <w:tcW w:w="739" w:type="dxa"/>
            <w:vMerge/>
            <w:textDirection w:val="btLr"/>
            <w:vAlign w:val="center"/>
          </w:tcPr>
          <w:p w14:paraId="201374D4" w14:textId="77777777" w:rsidR="005F2F96" w:rsidRPr="003A4596" w:rsidRDefault="005F2F96" w:rsidP="00741F67">
            <w:pPr>
              <w:pStyle w:val="tbnormal"/>
            </w:pPr>
          </w:p>
        </w:tc>
        <w:tc>
          <w:tcPr>
            <w:tcW w:w="1984" w:type="dxa"/>
          </w:tcPr>
          <w:p w14:paraId="2575AD81" w14:textId="77777777" w:rsidR="005F2F96" w:rsidRPr="003A4596" w:rsidRDefault="005F2F96" w:rsidP="00741F67">
            <w:pPr>
              <w:pStyle w:val="tbnormal"/>
            </w:pPr>
            <w:r w:rsidRPr="003A4596">
              <w:t>Réception du paiement</w:t>
            </w:r>
          </w:p>
        </w:tc>
        <w:tc>
          <w:tcPr>
            <w:tcW w:w="4631" w:type="dxa"/>
          </w:tcPr>
          <w:p w14:paraId="2E8DE217" w14:textId="77777777" w:rsidR="005F2F96" w:rsidRPr="003A4596" w:rsidRDefault="005F2F96" w:rsidP="00741F67">
            <w:pPr>
              <w:pStyle w:val="tbnormal"/>
            </w:pPr>
            <w:r w:rsidRPr="003A4596">
              <w:t>Comptabiliser le paiement.</w:t>
            </w:r>
          </w:p>
        </w:tc>
      </w:tr>
    </w:tbl>
    <w:p w14:paraId="4440D817" w14:textId="77777777" w:rsidR="005F2F96" w:rsidRDefault="005F2F96" w:rsidP="005F2F96">
      <w:pPr>
        <w:pStyle w:val="tbnormal"/>
      </w:pPr>
    </w:p>
    <w:p w14:paraId="06AEBC55" w14:textId="77777777" w:rsidR="00F2693B" w:rsidRDefault="00F2693B" w:rsidP="00DD1E85">
      <w:pPr>
        <w:pStyle w:val="tbtitre2"/>
        <w:outlineLvl w:val="0"/>
      </w:pPr>
      <w:bookmarkStart w:id="117" w:name="_Toc453049322"/>
      <w:r>
        <w:t>Support aux opérations</w:t>
      </w:r>
      <w:bookmarkEnd w:id="117"/>
    </w:p>
    <w:p w14:paraId="787BB169" w14:textId="77777777" w:rsidR="00F2693B" w:rsidRDefault="00F2693B" w:rsidP="00F2693B">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 de deux millions d’utilisateurs à travers le monde ont aujourd'hui à faire à cet outil informatique.</w:t>
      </w:r>
    </w:p>
    <w:p w14:paraId="3C52139D" w14:textId="77777777" w:rsidR="00F2693B" w:rsidRDefault="00F2693B" w:rsidP="003A4596">
      <w:pPr>
        <w:pStyle w:val="tbnormal"/>
        <w:spacing w:before="120" w:after="120"/>
      </w:pPr>
      <w:r>
        <w:t>L’une des premières tâches qui vous incombe est de vous familiariser avec cet outil afin de piloter vos opérations de la manière la plus efficiente qui soit. Vous verrez, Odoo® vous permet d’avoir une vision unifiée de ce qu’il se passe dans votre entreprise. Toutes les instructions nécessaires sont présentées dans les proc</w:t>
      </w:r>
      <w:r w:rsidR="003A4596">
        <w:t>hains chapitres de cet article.</w:t>
      </w:r>
    </w:p>
    <w:p w14:paraId="33C73B4A" w14:textId="77777777" w:rsidR="00F2693B" w:rsidRDefault="00F2693B" w:rsidP="00DD1E85">
      <w:pPr>
        <w:pStyle w:val="tbtitre2"/>
        <w:outlineLvl w:val="0"/>
      </w:pPr>
      <w:bookmarkStart w:id="118" w:name="_Toc453049323"/>
      <w:r>
        <w:lastRenderedPageBreak/>
        <w:t>Infrastructure</w:t>
      </w:r>
      <w:bookmarkEnd w:id="118"/>
    </w:p>
    <w:p w14:paraId="7D3A43C5" w14:textId="77777777" w:rsidR="00F2693B" w:rsidRDefault="00F2693B" w:rsidP="003A4596">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w:t>
      </w:r>
      <w:r w:rsidR="003A4596">
        <w:t xml:space="preserve"> plan de votre infrastructure :</w:t>
      </w:r>
    </w:p>
    <w:p w14:paraId="3F46DE1E" w14:textId="77777777" w:rsidR="003A4596" w:rsidRDefault="003A4596" w:rsidP="003A4596">
      <w:pPr>
        <w:pStyle w:val="tbnormal"/>
        <w:spacing w:before="120" w:after="120"/>
      </w:pPr>
      <w:r>
        <w:rPr>
          <w:noProof/>
          <w:lang w:val="fr-FR" w:eastAsia="fr-FR"/>
        </w:rPr>
        <w:drawing>
          <wp:inline distT="0" distB="0" distL="0" distR="0" wp14:anchorId="555C6642" wp14:editId="5A276B2A">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36">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1CC400FD" w14:textId="77777777" w:rsidR="00F2693B" w:rsidRDefault="00F2693B" w:rsidP="00F2693B">
      <w:pPr>
        <w:pStyle w:val="tbnormal"/>
        <w:spacing w:before="120" w:after="120"/>
      </w:pPr>
      <w:r>
        <w:t>Ceci est le résultat d’un investissement de 2'000'000.- CHF pour le terrain et de 10'000'000.- CHF pour la construction du bâtiment.</w:t>
      </w:r>
    </w:p>
    <w:p w14:paraId="2666A674" w14:textId="77777777" w:rsidR="00F2693B" w:rsidRDefault="00F2693B" w:rsidP="00F2693B">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4B0C80FD" w14:textId="77777777" w:rsidR="003A4596" w:rsidRDefault="00F2693B" w:rsidP="003A4596">
      <w:pPr>
        <w:pStyle w:val="tbnormal"/>
      </w:pPr>
      <w:r>
        <w:t xml:space="preserve">Ces entrepôts ont des limitations en terme de volumétrie à disposition. Ainsi, vous devez surveiller à ce que les </w:t>
      </w:r>
      <w:r w:rsidR="003A4596">
        <w:t>limites ne soient pas dépassées.</w:t>
      </w:r>
    </w:p>
    <w:p w14:paraId="39BD4360" w14:textId="77777777" w:rsidR="003A4596" w:rsidRDefault="00F2693B" w:rsidP="00D414D3">
      <w:pPr>
        <w:pStyle w:val="tbnormal"/>
        <w:numPr>
          <w:ilvl w:val="0"/>
          <w:numId w:val="7"/>
        </w:numPr>
      </w:pPr>
      <w:r>
        <w:t>Entrepôt A : 250'000 kg de matières premières (sans l’eau qui provient du circuit normal).</w:t>
      </w:r>
    </w:p>
    <w:p w14:paraId="2CCE8F12" w14:textId="77777777" w:rsidR="00F2693B" w:rsidRDefault="00F2693B" w:rsidP="00D414D3">
      <w:pPr>
        <w:pStyle w:val="tbnormal"/>
        <w:numPr>
          <w:ilvl w:val="0"/>
          <w:numId w:val="7"/>
        </w:numPr>
      </w:pPr>
      <w:r>
        <w:t>Entrepôt B : 500'000 unité. Grand et petit format confondus, vide ou plein.</w:t>
      </w:r>
    </w:p>
    <w:p w14:paraId="0B536D2D" w14:textId="77777777" w:rsidR="003A4596" w:rsidRDefault="00F2693B" w:rsidP="003A4596">
      <w:pPr>
        <w:pStyle w:val="tbnormal"/>
      </w:pPr>
      <w:r>
        <w:t>Si vous voulez étendre ces capacités, sachez que vous pouvez louer des unités supplémentaires envers un de vos partenaires. Warouhousing Swiss AG loue ses services à la jour</w:t>
      </w:r>
      <w:r w:rsidR="003A4596">
        <w:t>née selon les tarifs suivants :</w:t>
      </w:r>
    </w:p>
    <w:p w14:paraId="1A8FFD57" w14:textId="77777777" w:rsidR="003A4596" w:rsidRPr="003A4596" w:rsidRDefault="00F2693B" w:rsidP="00D414D3">
      <w:pPr>
        <w:pStyle w:val="tbnormal"/>
        <w:numPr>
          <w:ilvl w:val="0"/>
          <w:numId w:val="8"/>
        </w:numPr>
      </w:pPr>
      <w:r w:rsidRPr="003A4596">
        <w:lastRenderedPageBreak/>
        <w:t>Par tranche de matière première au 50'000 kilogrammes, cela vous coûte 200.- CHF par jour.</w:t>
      </w:r>
    </w:p>
    <w:p w14:paraId="20F6A99B" w14:textId="77777777" w:rsidR="00F2693B" w:rsidRPr="003A4596" w:rsidRDefault="00F2693B" w:rsidP="00D414D3">
      <w:pPr>
        <w:pStyle w:val="tbnormal"/>
        <w:numPr>
          <w:ilvl w:val="0"/>
          <w:numId w:val="8"/>
        </w:numPr>
      </w:pPr>
      <w:r w:rsidRPr="003A4596">
        <w:t>Par 100'000 unité (vide ou pleine), cela vous coûte 200.- CHF par jour.</w:t>
      </w:r>
    </w:p>
    <w:p w14:paraId="31D55F39" w14:textId="77777777" w:rsidR="00F2693B" w:rsidRDefault="00F2693B" w:rsidP="00F2693B">
      <w:pPr>
        <w:pStyle w:val="tbnormal"/>
        <w:spacing w:before="120" w:after="120"/>
      </w:pPr>
      <w:r>
        <w:t>Ces informations peuvent faire partie d’une stratégie d’extension de vos stocks mais prenez garde de ne pas vous retrouver en sous-liquidité.</w:t>
      </w:r>
    </w:p>
    <w:p w14:paraId="61B2E539" w14:textId="77777777" w:rsidR="00F2693B" w:rsidRDefault="00F2693B" w:rsidP="00DD1E85">
      <w:pPr>
        <w:pStyle w:val="tbtitre2"/>
        <w:outlineLvl w:val="0"/>
      </w:pPr>
      <w:bookmarkStart w:id="119" w:name="_Toc453049324"/>
      <w:r>
        <w:t>Matériels de production</w:t>
      </w:r>
      <w:bookmarkEnd w:id="119"/>
    </w:p>
    <w:p w14:paraId="27109B8B" w14:textId="77777777" w:rsidR="00F2693B" w:rsidRDefault="00F2693B" w:rsidP="00F2693B">
      <w:pPr>
        <w:pStyle w:val="tbnormal"/>
        <w:spacing w:before="120" w:after="120"/>
      </w:pPr>
      <w:r>
        <w:t>La fabrication de bière s’effectue selon un ordonnancement d’opérations chronologiques. Il convient d’effectuer les étapes qui vous sont présentées dans les prochains chapitres.</w:t>
      </w:r>
    </w:p>
    <w:p w14:paraId="432BE32F" w14:textId="77777777" w:rsidR="00F2693B" w:rsidRDefault="00F2693B" w:rsidP="00F2693B">
      <w:pPr>
        <w:pStyle w:val="tbnormal"/>
        <w:spacing w:before="120" w:after="120"/>
      </w:pPr>
      <w:r>
        <w:t>En outre, la capacité de production quotidienne est de 24'000 unités tous formats confondus. Soit un rendement de 1'000 unités par heure. Vous avez la possibilité à tout moment d’investir dans du matériel plus performant.</w:t>
      </w:r>
    </w:p>
    <w:p w14:paraId="05B76B0D" w14:textId="77777777" w:rsidR="00F2693B" w:rsidRDefault="00F2693B" w:rsidP="00F2693B">
      <w:pPr>
        <w:pStyle w:val="tbnormal"/>
        <w:spacing w:before="120" w:after="120"/>
      </w:pPr>
      <w:r>
        <w:t>Pour exemple, vous pouvez acheter des packs d’optimisation des installations pour 50'000.- CHF, vous obtenez un gain de 2'000 unités quotidiennes. Cependant, vous ne pourrez pas faire grimper votre capacité de production à plus de 30'000 unités par jour :</w:t>
      </w:r>
    </w:p>
    <w:tbl>
      <w:tblPr>
        <w:tblStyle w:val="Grilledetableauclaire"/>
        <w:tblW w:w="5000" w:type="pct"/>
        <w:tblInd w:w="-12" w:type="dxa"/>
        <w:tblLayout w:type="fixed"/>
        <w:tblLook w:val="04A0" w:firstRow="1" w:lastRow="0" w:firstColumn="1" w:lastColumn="0" w:noHBand="0" w:noVBand="1"/>
      </w:tblPr>
      <w:tblGrid>
        <w:gridCol w:w="1930"/>
        <w:gridCol w:w="2714"/>
        <w:gridCol w:w="2716"/>
      </w:tblGrid>
      <w:tr w:rsidR="003A4596" w14:paraId="2E2B6F47" w14:textId="77777777" w:rsidTr="00F928A5">
        <w:tc>
          <w:tcPr>
            <w:tcW w:w="1111" w:type="dxa"/>
            <w:vAlign w:val="center"/>
          </w:tcPr>
          <w:p w14:paraId="6892978E" w14:textId="77777777" w:rsidR="003A4596" w:rsidRPr="00A20214" w:rsidRDefault="003A4596" w:rsidP="00741F67">
            <w:pPr>
              <w:pStyle w:val="tbnormal"/>
            </w:pPr>
            <w:r w:rsidRPr="00A20214">
              <w:t>Investissement</w:t>
            </w:r>
          </w:p>
        </w:tc>
        <w:tc>
          <w:tcPr>
            <w:tcW w:w="1563" w:type="dxa"/>
            <w:vAlign w:val="center"/>
          </w:tcPr>
          <w:p w14:paraId="5ACD0783" w14:textId="77777777" w:rsidR="003A4596" w:rsidRPr="00A20214" w:rsidRDefault="003A4596" w:rsidP="00741F67">
            <w:pPr>
              <w:pStyle w:val="tbnormal"/>
              <w:jc w:val="center"/>
            </w:pPr>
            <w:r w:rsidRPr="00A20214">
              <w:t>Augmentation</w:t>
            </w:r>
          </w:p>
        </w:tc>
        <w:tc>
          <w:tcPr>
            <w:tcW w:w="1564" w:type="dxa"/>
            <w:vAlign w:val="center"/>
          </w:tcPr>
          <w:p w14:paraId="06A62022" w14:textId="77777777" w:rsidR="003A4596" w:rsidRPr="00A20214" w:rsidRDefault="003A4596" w:rsidP="00741F67">
            <w:pPr>
              <w:pStyle w:val="tbnormal"/>
              <w:jc w:val="center"/>
            </w:pPr>
            <w:r w:rsidRPr="00A20214">
              <w:t>Capacité totale</w:t>
            </w:r>
          </w:p>
        </w:tc>
      </w:tr>
      <w:tr w:rsidR="003A4596" w14:paraId="3F9055C0" w14:textId="77777777" w:rsidTr="00F928A5">
        <w:tc>
          <w:tcPr>
            <w:tcW w:w="1111" w:type="dxa"/>
            <w:vAlign w:val="center"/>
          </w:tcPr>
          <w:p w14:paraId="5358AFBD" w14:textId="77777777" w:rsidR="003A4596" w:rsidRDefault="003A4596" w:rsidP="00741F67">
            <w:pPr>
              <w:pStyle w:val="tbnormal"/>
            </w:pPr>
            <w:r>
              <w:t>50'000.- CHF</w:t>
            </w:r>
          </w:p>
        </w:tc>
        <w:tc>
          <w:tcPr>
            <w:tcW w:w="1563" w:type="dxa"/>
            <w:vAlign w:val="center"/>
          </w:tcPr>
          <w:p w14:paraId="0C5AC14D" w14:textId="77777777" w:rsidR="003A4596" w:rsidRDefault="003A4596" w:rsidP="00741F67">
            <w:pPr>
              <w:pStyle w:val="tbnormal"/>
              <w:jc w:val="center"/>
            </w:pPr>
            <w:r>
              <w:t>+2'000</w:t>
            </w:r>
          </w:p>
        </w:tc>
        <w:tc>
          <w:tcPr>
            <w:tcW w:w="1564" w:type="dxa"/>
            <w:vAlign w:val="center"/>
          </w:tcPr>
          <w:p w14:paraId="10B66012" w14:textId="77777777" w:rsidR="003A4596" w:rsidRDefault="003A4596" w:rsidP="00741F67">
            <w:pPr>
              <w:pStyle w:val="tbnormal"/>
              <w:jc w:val="center"/>
            </w:pPr>
            <w:r>
              <w:t>26’000/jour</w:t>
            </w:r>
          </w:p>
        </w:tc>
      </w:tr>
      <w:tr w:rsidR="003A4596" w14:paraId="23B9BF74" w14:textId="77777777" w:rsidTr="00F928A5">
        <w:tc>
          <w:tcPr>
            <w:tcW w:w="1111" w:type="dxa"/>
            <w:vAlign w:val="center"/>
          </w:tcPr>
          <w:p w14:paraId="1F367DF8" w14:textId="77777777" w:rsidR="003A4596" w:rsidRDefault="003A4596" w:rsidP="00741F67">
            <w:pPr>
              <w:pStyle w:val="tbnormal"/>
            </w:pPr>
            <w:r>
              <w:t>100'000.- CHF</w:t>
            </w:r>
          </w:p>
        </w:tc>
        <w:tc>
          <w:tcPr>
            <w:tcW w:w="1563" w:type="dxa"/>
            <w:vAlign w:val="center"/>
          </w:tcPr>
          <w:p w14:paraId="088B570F" w14:textId="77777777" w:rsidR="003A4596" w:rsidRDefault="003A4596" w:rsidP="00741F67">
            <w:pPr>
              <w:pStyle w:val="tbnormal"/>
              <w:jc w:val="center"/>
            </w:pPr>
            <w:r>
              <w:t>+2’000</w:t>
            </w:r>
          </w:p>
        </w:tc>
        <w:tc>
          <w:tcPr>
            <w:tcW w:w="1564" w:type="dxa"/>
            <w:vAlign w:val="center"/>
          </w:tcPr>
          <w:p w14:paraId="64978442" w14:textId="77777777" w:rsidR="003A4596" w:rsidRDefault="003A4596" w:rsidP="00741F67">
            <w:pPr>
              <w:pStyle w:val="tbnormal"/>
              <w:jc w:val="center"/>
            </w:pPr>
            <w:r>
              <w:t>28’000/jour</w:t>
            </w:r>
          </w:p>
        </w:tc>
      </w:tr>
      <w:tr w:rsidR="003A4596" w14:paraId="7272AE7B" w14:textId="77777777" w:rsidTr="00F928A5">
        <w:tc>
          <w:tcPr>
            <w:tcW w:w="1111" w:type="dxa"/>
            <w:vAlign w:val="center"/>
          </w:tcPr>
          <w:p w14:paraId="27F29910" w14:textId="77777777" w:rsidR="003A4596" w:rsidRDefault="003A4596" w:rsidP="00741F67">
            <w:pPr>
              <w:pStyle w:val="tbnormal"/>
            </w:pPr>
            <w:r>
              <w:t>150'000.- CHF</w:t>
            </w:r>
          </w:p>
        </w:tc>
        <w:tc>
          <w:tcPr>
            <w:tcW w:w="1563" w:type="dxa"/>
            <w:vAlign w:val="center"/>
          </w:tcPr>
          <w:p w14:paraId="20E6BF13" w14:textId="77777777" w:rsidR="003A4596" w:rsidRDefault="003A4596" w:rsidP="00741F67">
            <w:pPr>
              <w:pStyle w:val="tbnormal"/>
              <w:jc w:val="center"/>
            </w:pPr>
            <w:r>
              <w:t>+2’000</w:t>
            </w:r>
          </w:p>
        </w:tc>
        <w:tc>
          <w:tcPr>
            <w:tcW w:w="1564" w:type="dxa"/>
            <w:vAlign w:val="center"/>
          </w:tcPr>
          <w:p w14:paraId="4F3D0196" w14:textId="77777777" w:rsidR="003A4596" w:rsidRDefault="003A4596" w:rsidP="00741F67">
            <w:pPr>
              <w:pStyle w:val="tbnormal"/>
              <w:jc w:val="center"/>
            </w:pPr>
            <w:r>
              <w:t>30’000/jour</w:t>
            </w:r>
          </w:p>
        </w:tc>
      </w:tr>
    </w:tbl>
    <w:p w14:paraId="349CA077" w14:textId="77777777" w:rsidR="00F2693B" w:rsidRDefault="00F2693B" w:rsidP="00F2693B">
      <w:pPr>
        <w:pStyle w:val="tbnormal"/>
        <w:spacing w:before="120" w:after="120"/>
      </w:pPr>
      <w:r>
        <w:t>Si vous voulez effectuer un changement de format, pour passer d’une mise en bouteille vers une mise en canette, ce changement coupe la ligne de production pour 1 heure. Cette coupure est principalement dûe au faite que le conditionnement doit être reprogrammé et les contenants changés.</w:t>
      </w:r>
    </w:p>
    <w:p w14:paraId="77C4D1C4" w14:textId="77777777" w:rsidR="00F2693B" w:rsidRDefault="00F2693B" w:rsidP="003A4596">
      <w:pPr>
        <w:pStyle w:val="tbnormal"/>
      </w:pPr>
      <w:r>
        <w:t>Vous disposez de 3 lignes de production indépendantes d’une valeur totale de 3</w:t>
      </w:r>
      <w:r w:rsidR="003A4596">
        <w:t>'000'000.- de CHF à part égale.</w:t>
      </w:r>
    </w:p>
    <w:p w14:paraId="54B0328E" w14:textId="77777777" w:rsidR="003A4596" w:rsidRDefault="003A4596" w:rsidP="003A4596">
      <w:pPr>
        <w:pStyle w:val="tbnormal"/>
        <w:spacing w:before="120" w:after="120"/>
      </w:pPr>
      <w:r>
        <w:rPr>
          <w:noProof/>
          <w:lang w:val="fr-FR" w:eastAsia="fr-FR"/>
        </w:rPr>
        <w:drawing>
          <wp:inline distT="0" distB="0" distL="0" distR="0" wp14:anchorId="2AC6D20C" wp14:editId="2874D2FA">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06905039" w14:textId="77777777" w:rsidR="00F2693B" w:rsidRDefault="00F2693B" w:rsidP="003A4596">
      <w:pPr>
        <w:pStyle w:val="tbnormal"/>
        <w:spacing w:before="120" w:after="120"/>
      </w:pPr>
      <w:r>
        <w:lastRenderedPageBreak/>
        <w:t>Ce qui signifie que vous pouvez produire trois sortes de bière simultanément. Si vous décidez de changer la bière produite dans une ligne, cela impose un nettoyage et une désinfectassions des cuves. Cette opération dure 12 heures. Bien évidemment, votre production s’arrête durant ce laps de temps.</w:t>
      </w:r>
    </w:p>
    <w:p w14:paraId="69625DFE" w14:textId="77777777" w:rsidR="00F2693B" w:rsidRDefault="00F2693B" w:rsidP="00DD1E85">
      <w:pPr>
        <w:pStyle w:val="tbtitre2"/>
        <w:outlineLvl w:val="0"/>
      </w:pPr>
      <w:bookmarkStart w:id="120" w:name="_Toc453049325"/>
      <w:r>
        <w:t>Frais généraux fixes</w:t>
      </w:r>
      <w:bookmarkEnd w:id="120"/>
    </w:p>
    <w:p w14:paraId="7DBCB774" w14:textId="77777777" w:rsidR="00F2693B" w:rsidRDefault="00F2693B" w:rsidP="00F2693B">
      <w:pPr>
        <w:pStyle w:val="tbnormal"/>
        <w:spacing w:before="120" w:after="120"/>
      </w:pPr>
      <w:r>
        <w:t>Votre société doit prendre en compte diverses charges d’exploitation qui pèse sur elle quotidiennement. Vous devez payer les MOD et MOI de la société mais aussi des frais de bureau, des frais de licences informatiques et toutes les autres charges inhérentes à une entreprise.</w:t>
      </w:r>
    </w:p>
    <w:p w14:paraId="4BD6E9B5" w14:textId="77777777" w:rsidR="003A4596" w:rsidRDefault="00F2693B" w:rsidP="003A4596">
      <w:pPr>
        <w:pStyle w:val="tbnormal"/>
      </w:pPr>
      <w:r>
        <w:t>Le</w:t>
      </w:r>
      <w:r w:rsidR="003A4596">
        <w:t>s coûts mensuelles se monte à :</w:t>
      </w:r>
    </w:p>
    <w:p w14:paraId="0ED0954E" w14:textId="77777777" w:rsidR="003A4596" w:rsidRDefault="00F2693B" w:rsidP="00D414D3">
      <w:pPr>
        <w:pStyle w:val="tbnormal"/>
        <w:numPr>
          <w:ilvl w:val="0"/>
          <w:numId w:val="1"/>
        </w:numPr>
      </w:pPr>
      <w:r>
        <w:t>80'000.- CHF pour la main d’œuvre direct (MOD).</w:t>
      </w:r>
    </w:p>
    <w:p w14:paraId="72FC8EED" w14:textId="77777777" w:rsidR="003A4596" w:rsidRDefault="00F2693B" w:rsidP="00D414D3">
      <w:pPr>
        <w:pStyle w:val="tbnormal"/>
        <w:numPr>
          <w:ilvl w:val="0"/>
          <w:numId w:val="1"/>
        </w:numPr>
      </w:pPr>
      <w:r>
        <w:t xml:space="preserve">45'000.- CHF pour les frais </w:t>
      </w:r>
      <w:r w:rsidR="003A4596">
        <w:t xml:space="preserve">de </w:t>
      </w:r>
      <w:r>
        <w:t>fabrication.</w:t>
      </w:r>
    </w:p>
    <w:p w14:paraId="5E03FFC6" w14:textId="77777777" w:rsidR="00F2693B" w:rsidRDefault="00F2693B" w:rsidP="00D414D3">
      <w:pPr>
        <w:pStyle w:val="tbnormal"/>
        <w:numPr>
          <w:ilvl w:val="0"/>
          <w:numId w:val="1"/>
        </w:numPr>
        <w:spacing w:before="120" w:after="120"/>
      </w:pPr>
      <w:r>
        <w:t>180'000.- CHF pour les frais de vente, généraux et administratifs (MOI).</w:t>
      </w:r>
    </w:p>
    <w:p w14:paraId="5A783B80" w14:textId="77777777" w:rsidR="00F2693B" w:rsidRDefault="00F2693B" w:rsidP="00DD1E85">
      <w:pPr>
        <w:pStyle w:val="tbtitre2"/>
        <w:outlineLvl w:val="0"/>
      </w:pPr>
      <w:bookmarkStart w:id="121" w:name="_Toc453049326"/>
      <w:r>
        <w:t>Rendement optimum</w:t>
      </w:r>
      <w:bookmarkEnd w:id="121"/>
    </w:p>
    <w:p w14:paraId="518F7EE8" w14:textId="77777777" w:rsidR="00F2693B" w:rsidRDefault="00F2693B" w:rsidP="00F2693B">
      <w:pPr>
        <w:pStyle w:val="tbnormal"/>
        <w:spacing w:before="120" w:after="120"/>
      </w:pPr>
      <w:r>
        <w:t>Si vous arrivez atteindre un niveau de gestion optimal, vous pouvez prétendre une rentabilité de XXX%.</w:t>
      </w:r>
    </w:p>
    <w:p w14:paraId="09046938" w14:textId="77777777" w:rsidR="00F2693B" w:rsidRDefault="00F2693B" w:rsidP="00F2693B">
      <w:pPr>
        <w:pStyle w:val="tbnormal"/>
        <w:spacing w:before="120" w:after="120"/>
      </w:pPr>
      <w:r>
        <w:t>En prenant en considération votre capacité de production, une activité sans interruption intempestive, des matières premières en quantités suffisantes pour approvisionner vos lignes de production, vous pouvez atteindre un chiffre d’affaires mensuel de XXX’XXX.- de CHF.</w:t>
      </w:r>
    </w:p>
    <w:p w14:paraId="09454225" w14:textId="77777777" w:rsidR="00F2693B" w:rsidRDefault="00F2693B" w:rsidP="00F2693B">
      <w:pPr>
        <w:pStyle w:val="tbnormal"/>
        <w:spacing w:before="120" w:after="120"/>
      </w:pPr>
      <w:r>
        <w:t xml:space="preserve">Le montant articulé reste hypothétique. D’autres facteurs </w:t>
      </w:r>
      <w:r w:rsidR="003A4596">
        <w:t>externes</w:t>
      </w:r>
      <w:r>
        <w:t xml:space="preserve"> doivent être pris en compte. Typiquement, la demande fluctue et il se peut qu’elle ne soit pas toujours à la hauteur de l’offre.</w:t>
      </w:r>
    </w:p>
    <w:p w14:paraId="41072CC7" w14:textId="77777777" w:rsidR="00F2693B" w:rsidRDefault="00F2693B" w:rsidP="00DD1E85">
      <w:pPr>
        <w:pStyle w:val="tbtitre2"/>
        <w:outlineLvl w:val="0"/>
      </w:pPr>
      <w:bookmarkStart w:id="122" w:name="_Toc453049327"/>
      <w:r>
        <w:t>Prix de revient et coûts de production</w:t>
      </w:r>
      <w:bookmarkEnd w:id="122"/>
    </w:p>
    <w:p w14:paraId="4B4DB5FE" w14:textId="77777777" w:rsidR="00F2693B" w:rsidRDefault="00F2693B" w:rsidP="00F2693B">
      <w:pPr>
        <w:pStyle w:val="tbnormal"/>
        <w:spacing w:before="120" w:after="120"/>
      </w:pPr>
      <w:r>
        <w:t>Voici la présentation du prix de revient moyen pour une unité produite. Les matières premières couvrent approximativement XX% du prix de revient de l’article. La main d’œuvre direct (MOI) XX% tandis que les frais généraux de production XX%. Il est important d’adjoindre les coûts d’amortissement des infrastructures. Ils représentent environ X%.</w:t>
      </w:r>
    </w:p>
    <w:p w14:paraId="7F4BBA18" w14:textId="77777777" w:rsidR="00F2693B" w:rsidRDefault="00F2693B" w:rsidP="00F2693B">
      <w:pPr>
        <w:pStyle w:val="tbnormal"/>
        <w:spacing w:before="120" w:after="120"/>
      </w:pPr>
      <w:r>
        <w:t>Vous devez garder en tête que les coûts de main d’œuvre direct et les frais généraux de production sont très importants pour le coût de revient final de vos produits. En effet, ces coûts sont imputés périodiquement que vous produisiez ou non.</w:t>
      </w:r>
    </w:p>
    <w:p w14:paraId="172F2F58" w14:textId="77777777" w:rsidR="00F2693B" w:rsidRDefault="00F2693B" w:rsidP="00F2693B">
      <w:pPr>
        <w:pStyle w:val="tbnormal"/>
        <w:spacing w:before="120" w:after="120"/>
      </w:pPr>
      <w:r>
        <w:t>Le tableau ci-dessous vous présente la répartition des coûts pour 1 litre de bière produite. Les deux formats sont présentés :</w:t>
      </w:r>
    </w:p>
    <w:p w14:paraId="083809EE" w14:textId="77777777" w:rsidR="00F2693B" w:rsidRPr="005E21E4" w:rsidRDefault="00F2693B" w:rsidP="00DD1E85">
      <w:pPr>
        <w:pStyle w:val="tbnormal"/>
        <w:outlineLvl w:val="0"/>
        <w:rPr>
          <w:color w:val="FF0000"/>
        </w:rPr>
      </w:pPr>
      <w:r w:rsidRPr="005E21E4">
        <w:rPr>
          <w:color w:val="FF0000"/>
        </w:rPr>
        <w:t>TABLEAU BREAKDOWN COST !!!</w:t>
      </w:r>
    </w:p>
    <w:p w14:paraId="68E1A376" w14:textId="77777777" w:rsidR="00F2693B" w:rsidRDefault="00F2693B" w:rsidP="00DD1E85">
      <w:pPr>
        <w:pStyle w:val="tbtitre2"/>
        <w:outlineLvl w:val="0"/>
      </w:pPr>
      <w:bookmarkStart w:id="123" w:name="_Toc453049328"/>
      <w:r>
        <w:lastRenderedPageBreak/>
        <w:t>Procédé de fabrication</w:t>
      </w:r>
      <w:bookmarkEnd w:id="123"/>
    </w:p>
    <w:p w14:paraId="3348C1F5" w14:textId="6BDB2C1E" w:rsidR="00F2693B" w:rsidRDefault="00F2693B" w:rsidP="00F2693B">
      <w:pPr>
        <w:pStyle w:val="tbnormal"/>
        <w:spacing w:before="120" w:after="120"/>
      </w:pPr>
      <w:r>
        <w:t>La fabrication de vos produits suit un processus bien précis décliné en 5 étapes. Ces dernières sont toutes très importantes afin d’atteindre un niveau de qualité qui vous distingue de vos concurrents. Le</w:t>
      </w:r>
      <w:r w:rsidR="00E52E94">
        <w:t>s</w:t>
      </w:r>
      <w:r>
        <w:t xml:space="preserve"> détail</w:t>
      </w:r>
      <w:r w:rsidR="00E52E94">
        <w:t>s</w:t>
      </w:r>
      <w:r>
        <w:t xml:space="preserve"> vous </w:t>
      </w:r>
      <w:r w:rsidR="00E52E94">
        <w:t>sont</w:t>
      </w:r>
      <w:r>
        <w:t xml:space="preserve"> présenté</w:t>
      </w:r>
      <w:r w:rsidR="00E52E94">
        <w:t>s</w:t>
      </w:r>
      <w:r>
        <w:t xml:space="preserve"> dans les chapitres qui suivent.</w:t>
      </w:r>
    </w:p>
    <w:p w14:paraId="4FC5B45C" w14:textId="77777777" w:rsidR="00F2693B" w:rsidRDefault="00F2693B" w:rsidP="00DD1E85">
      <w:pPr>
        <w:pStyle w:val="tbtitre1"/>
        <w:outlineLvl w:val="0"/>
      </w:pPr>
      <w:bookmarkStart w:id="124" w:name="_Toc453049329"/>
      <w:r>
        <w:t>L’environnement</w:t>
      </w:r>
      <w:bookmarkEnd w:id="124"/>
    </w:p>
    <w:p w14:paraId="6EA51D96" w14:textId="77777777" w:rsidR="00F2693B" w:rsidRDefault="00F2693B" w:rsidP="00F2693B">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4F6D0079" w14:textId="77777777" w:rsidR="00F2693B" w:rsidRDefault="00F2693B" w:rsidP="00DD1E85">
      <w:pPr>
        <w:pStyle w:val="tbtitre2"/>
        <w:outlineLvl w:val="0"/>
      </w:pPr>
      <w:bookmarkStart w:id="125" w:name="_Toc453049330"/>
      <w:r>
        <w:t>Le marché</w:t>
      </w:r>
      <w:bookmarkEnd w:id="125"/>
    </w:p>
    <w:p w14:paraId="23B7FAE6" w14:textId="6FAC7AEE" w:rsidR="00F2693B" w:rsidRDefault="00F2693B" w:rsidP="00F2693B">
      <w:pPr>
        <w:pStyle w:val="tbnormal"/>
        <w:spacing w:before="120" w:after="120"/>
      </w:pPr>
      <w:r>
        <w:t>Vous évoluez dans un marché concurrentiel « Un marché concurrentiel est un marché sur lequel il y a de nombreux acheteurs et de nombreux vendeurs d’un produit identique, de sorte que chacun a un impact négligeable sur le p</w:t>
      </w:r>
      <w:r w:rsidR="00E52E94">
        <w:t xml:space="preserve">rix de marché. » </w:t>
      </w:r>
      <w:r w:rsidR="00E52E94">
        <w:fldChar w:fldCharType="begin" w:fldLock="1"/>
      </w:r>
      <w:r w:rsidR="00E52E94">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211455" w14:textId="74DBB6DD" w:rsidR="00F2693B" w:rsidRDefault="00F2693B" w:rsidP="00F2693B">
      <w:pPr>
        <w:pStyle w:val="tbnormal"/>
        <w:spacing w:before="120" w:after="120"/>
      </w:pPr>
      <w:r>
        <w:t>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w:t>
      </w:r>
      <w:r w:rsidR="00E52E94">
        <w:t xml:space="preserve">ère agressive. » </w:t>
      </w:r>
      <w:r w:rsidR="00E52E94">
        <w:fldChar w:fldCharType="begin" w:fldLock="1"/>
      </w:r>
      <w:r w:rsidR="00E6133C">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15E55B" w14:textId="77777777" w:rsidR="00F2693B" w:rsidRDefault="00F2693B" w:rsidP="00DD1E85">
      <w:pPr>
        <w:pStyle w:val="tbtitre2"/>
        <w:outlineLvl w:val="0"/>
      </w:pPr>
      <w:bookmarkStart w:id="126" w:name="_Toc453049331"/>
      <w:r>
        <w:t>Les matières premières</w:t>
      </w:r>
      <w:bookmarkEnd w:id="126"/>
    </w:p>
    <w:p w14:paraId="370CC427" w14:textId="77777777" w:rsidR="005A2556" w:rsidRDefault="00F2693B" w:rsidP="005A2556">
      <w:pPr>
        <w:pStyle w:val="tbnormal"/>
        <w:spacing w:before="120" w:after="120"/>
      </w:pPr>
      <w:r>
        <w:t>Dans le but de créer vos produits, vous êtes dépendant du marché de l’approvisionnement. Pour faciliter le management des ressources utiles à la fabrication de vos bières, nous avons pris la décision de définir ce marché comme étant illimité. Ce qui supprime le risque de ne pas pouvoir s’approvisionner. Ci-dessous, voici les prix</w:t>
      </w:r>
      <w:r w:rsidR="005A2556">
        <w:rPr>
          <w:rStyle w:val="Appelnotedebasdep"/>
        </w:rPr>
        <w:footnoteReference w:id="13"/>
      </w:r>
      <w:r>
        <w:t xml:space="preserve"> des matières première</w:t>
      </w:r>
      <w:r w:rsidR="005A2556">
        <w:t>s utilisées dans vos recettes :</w:t>
      </w:r>
    </w:p>
    <w:p w14:paraId="7FCDDBD0" w14:textId="77777777" w:rsidR="005A2556" w:rsidRDefault="00F2693B" w:rsidP="00D414D3">
      <w:pPr>
        <w:pStyle w:val="tbnormal"/>
        <w:numPr>
          <w:ilvl w:val="0"/>
          <w:numId w:val="2"/>
        </w:numPr>
        <w:spacing w:before="120" w:after="120"/>
      </w:pPr>
      <w:r>
        <w:t>Eau : Utilisé dans toutes les recettes, s’achète au prix de 2.- CHF le m3.</w:t>
      </w:r>
    </w:p>
    <w:p w14:paraId="1776BDFD" w14:textId="77777777" w:rsidR="005A2556" w:rsidRDefault="00F2693B" w:rsidP="00D414D3">
      <w:pPr>
        <w:pStyle w:val="tbnormal"/>
        <w:numPr>
          <w:ilvl w:val="0"/>
          <w:numId w:val="2"/>
        </w:numPr>
        <w:spacing w:before="120" w:after="120"/>
      </w:pPr>
      <w:r>
        <w:t>Malt d’orge : Utilisé dans la production de vos produits BW01 et BW04, il s’achète au prix de 17.- CHF le sac de 25kg.</w:t>
      </w:r>
    </w:p>
    <w:p w14:paraId="41635D77" w14:textId="77777777" w:rsidR="005A2556" w:rsidRDefault="00F2693B" w:rsidP="00D414D3">
      <w:pPr>
        <w:pStyle w:val="tbnormal"/>
        <w:numPr>
          <w:ilvl w:val="0"/>
          <w:numId w:val="2"/>
        </w:numPr>
        <w:spacing w:before="120" w:after="120"/>
      </w:pPr>
      <w:r>
        <w:lastRenderedPageBreak/>
        <w:t>Malt d’orge Bio : Utilisé dans votre produit Bio, s’achète au prix de 30.- CHF les 25kg.</w:t>
      </w:r>
    </w:p>
    <w:p w14:paraId="1C056DCF" w14:textId="77777777" w:rsidR="005A2556" w:rsidRDefault="00F2693B" w:rsidP="00D414D3">
      <w:pPr>
        <w:pStyle w:val="tbnormal"/>
        <w:numPr>
          <w:ilvl w:val="0"/>
          <w:numId w:val="2"/>
        </w:numPr>
        <w:spacing w:before="120" w:after="120"/>
      </w:pPr>
      <w:r>
        <w:t>Malt de froment : Utilisé dans le produit BW02. Elle s’achète au prix de 14.- CHF les 25kg.</w:t>
      </w:r>
    </w:p>
    <w:p w14:paraId="17524DEE" w14:textId="77777777" w:rsidR="005A2556" w:rsidRDefault="00F2693B" w:rsidP="00D414D3">
      <w:pPr>
        <w:pStyle w:val="tbnormal"/>
        <w:numPr>
          <w:ilvl w:val="0"/>
          <w:numId w:val="2"/>
        </w:numPr>
        <w:spacing w:before="120" w:after="120"/>
      </w:pPr>
      <w:r>
        <w:t xml:space="preserve">Le houblon : Utilisé dans toutes les recettes. Il s’obtient au prix de </w:t>
      </w:r>
    </w:p>
    <w:p w14:paraId="4B8471FC" w14:textId="77777777" w:rsidR="005A2556" w:rsidRDefault="00F2693B" w:rsidP="00D414D3">
      <w:pPr>
        <w:pStyle w:val="tbnormal"/>
        <w:numPr>
          <w:ilvl w:val="0"/>
          <w:numId w:val="2"/>
        </w:numPr>
        <w:spacing w:before="120" w:after="120"/>
      </w:pPr>
      <w:r>
        <w:t>Miel : Utilisé dans la préparation de la bière BW03. Il s’achète au prix de 20.- le kg.</w:t>
      </w:r>
    </w:p>
    <w:p w14:paraId="3315B82C" w14:textId="593D4338" w:rsidR="005A2556" w:rsidRDefault="00F2693B" w:rsidP="00D414D3">
      <w:pPr>
        <w:pStyle w:val="tbnormal"/>
        <w:numPr>
          <w:ilvl w:val="0"/>
          <w:numId w:val="2"/>
        </w:numPr>
        <w:spacing w:before="120" w:after="120"/>
      </w:pPr>
      <w:r>
        <w:t xml:space="preserve">Bouquet d’épices : Utilisé pour la préparation de la bière BW04, s’achète au prix de </w:t>
      </w:r>
      <w:r w:rsidR="0008138D">
        <w:t>0.70 cts de</w:t>
      </w:r>
      <w:r>
        <w:t xml:space="preserve"> CHF par bouquet.</w:t>
      </w:r>
    </w:p>
    <w:p w14:paraId="634751D7" w14:textId="77777777" w:rsidR="005A2556" w:rsidRDefault="00F2693B" w:rsidP="00D414D3">
      <w:pPr>
        <w:pStyle w:val="tbnormal"/>
        <w:numPr>
          <w:ilvl w:val="0"/>
          <w:numId w:val="2"/>
        </w:numPr>
        <w:spacing w:before="120" w:after="120"/>
      </w:pPr>
      <w:r>
        <w:t xml:space="preserve">La levure : </w:t>
      </w:r>
      <w:r w:rsidR="005A2556">
        <w:t>Utilisée</w:t>
      </w:r>
      <w:r>
        <w:t xml:space="preserve"> dans tous vos produits. Cette matière s’achète au prix de 300.- CHF par un kilogramme.</w:t>
      </w:r>
    </w:p>
    <w:p w14:paraId="421B877D" w14:textId="77777777" w:rsidR="00F2693B" w:rsidRDefault="00F2693B" w:rsidP="00D414D3">
      <w:pPr>
        <w:pStyle w:val="tbnormal"/>
        <w:numPr>
          <w:ilvl w:val="0"/>
          <w:numId w:val="2"/>
        </w:numPr>
        <w:spacing w:before="120" w:after="120"/>
      </w:pPr>
      <w:r>
        <w:t>L’unité canette s’achète à 0.05 cts et l’unité de bouteille à 0.10 cts.</w:t>
      </w:r>
    </w:p>
    <w:p w14:paraId="35298CD8" w14:textId="77777777" w:rsidR="00F2693B" w:rsidRDefault="00F2693B" w:rsidP="00DD1E85">
      <w:pPr>
        <w:pStyle w:val="tbtitre2"/>
        <w:outlineLvl w:val="0"/>
      </w:pPr>
      <w:bookmarkStart w:id="127" w:name="_Toc453049332"/>
      <w:r>
        <w:t>Les fournisseurs</w:t>
      </w:r>
      <w:bookmarkEnd w:id="127"/>
    </w:p>
    <w:p w14:paraId="160D0A6C" w14:textId="77777777" w:rsidR="00F2693B" w:rsidRDefault="00F2693B" w:rsidP="00F2693B">
      <w:pPr>
        <w:pStyle w:val="tbnormal"/>
        <w:spacing w:before="120" w:after="120"/>
      </w:pPr>
      <w:r>
        <w:t>Vous traitez principalement avec trois fournisseurs. Vous n’avez pas la possibilité de changer ces partenaires durant votre mandat.</w:t>
      </w:r>
    </w:p>
    <w:p w14:paraId="0D557D72" w14:textId="77777777" w:rsidR="00F2693B" w:rsidRDefault="00F2693B" w:rsidP="00F2693B">
      <w:pPr>
        <w:pStyle w:val="tbnormal"/>
        <w:spacing w:before="120" w:after="120"/>
      </w:pPr>
      <w:r>
        <w:t>Les matières premières telles que le houblon, les différents malts et la levure ainsi que les récipients s’obtiennent chez Maltlonne SA. L’eau s’obtient par la société cantonale Ourseau SA. Pour les aliments plus artisanaux comme le miel et les épices, ceux-ci, s’obtiennent chez l’artisant Monsieur Ture.</w:t>
      </w:r>
    </w:p>
    <w:p w14:paraId="23BA3856" w14:textId="23676AAE" w:rsidR="005A2556" w:rsidRDefault="00F2693B" w:rsidP="005A2556">
      <w:pPr>
        <w:pStyle w:val="tbnormal"/>
        <w:spacing w:before="120" w:after="120"/>
      </w:pPr>
      <w:r>
        <w:t xml:space="preserve">Tous ces partenaires se situent en Suisse. Ce qui facilite les échanges et évite de devoir travailler dans plusieurs devises différentes. L’une des informations très importantes, est celle des délais de livraison </w:t>
      </w:r>
      <w:r w:rsidR="0026408D">
        <w:t>et des conditions de paiement :</w:t>
      </w:r>
    </w:p>
    <w:p w14:paraId="3A0FFE61" w14:textId="7C322F9F" w:rsidR="005A2556" w:rsidRDefault="009B580A" w:rsidP="00D414D3">
      <w:pPr>
        <w:pStyle w:val="tbnormal"/>
        <w:numPr>
          <w:ilvl w:val="0"/>
          <w:numId w:val="3"/>
        </w:numPr>
        <w:spacing w:before="120" w:after="120"/>
      </w:pPr>
      <w:r>
        <w:t>Maltlonne SA : 5-6</w:t>
      </w:r>
      <w:r w:rsidR="005A2556">
        <w:t xml:space="preserve"> jours et payable à 30 jours.</w:t>
      </w:r>
    </w:p>
    <w:p w14:paraId="129E9F7D" w14:textId="346CF637" w:rsidR="005A2556" w:rsidRDefault="00F2693B" w:rsidP="00D414D3">
      <w:pPr>
        <w:pStyle w:val="tbnormal"/>
        <w:numPr>
          <w:ilvl w:val="0"/>
          <w:numId w:val="3"/>
        </w:numPr>
        <w:spacing w:before="120" w:after="120"/>
      </w:pPr>
      <w:r>
        <w:t>Ourseau SA :</w:t>
      </w:r>
      <w:r w:rsidR="005A2556">
        <w:t xml:space="preserve"> </w:t>
      </w:r>
      <w:r w:rsidR="009B580A">
        <w:t>Directement raccordé</w:t>
      </w:r>
      <w:r w:rsidR="005A2556">
        <w:t xml:space="preserve"> et payable à 15 jours.</w:t>
      </w:r>
    </w:p>
    <w:p w14:paraId="6A59467D" w14:textId="62212259" w:rsidR="00F2693B" w:rsidRDefault="009B580A" w:rsidP="00D414D3">
      <w:pPr>
        <w:pStyle w:val="tbnormal"/>
        <w:numPr>
          <w:ilvl w:val="0"/>
          <w:numId w:val="3"/>
        </w:numPr>
        <w:spacing w:before="120" w:after="120"/>
      </w:pPr>
      <w:r>
        <w:t xml:space="preserve">Monsieur Ture : </w:t>
      </w:r>
      <w:r w:rsidR="003750C2">
        <w:t xml:space="preserve">Minimum à </w:t>
      </w:r>
      <w:r>
        <w:t>10</w:t>
      </w:r>
      <w:r w:rsidR="00F2693B">
        <w:t xml:space="preserve"> jours et payable </w:t>
      </w:r>
      <w:r w:rsidR="005A2556">
        <w:t>dès réception des marchandises.</w:t>
      </w:r>
    </w:p>
    <w:p w14:paraId="7DF21F92" w14:textId="77777777" w:rsidR="00F2693B" w:rsidRDefault="00F2693B" w:rsidP="00DD1E85">
      <w:pPr>
        <w:pStyle w:val="tbtitre2"/>
        <w:outlineLvl w:val="0"/>
      </w:pPr>
      <w:bookmarkStart w:id="128" w:name="_Toc453049333"/>
      <w:r>
        <w:t>Les revendeurs</w:t>
      </w:r>
      <w:bookmarkEnd w:id="128"/>
    </w:p>
    <w:p w14:paraId="4CB20F09" w14:textId="77777777" w:rsidR="00F2693B" w:rsidRDefault="00F2693B" w:rsidP="00F2693B">
      <w:pPr>
        <w:pStyle w:val="tbnormal"/>
        <w:spacing w:before="120" w:after="120"/>
      </w:pPr>
      <w:r>
        <w:t>Vous ne travaillez pas directement avec le consommateur final. Vous passez par 220 revendeurs agréés afin de distribuer vos produits. Ces revendeurs sont atteignables par le biais de canaux de distribution différents. Chacun d’eux ont leurs spécificités et leurs clients avec des profils variés et des préférences différentes. Il s’agit là, de les prendre en considération afin d’augmenter vos ventes et donc votre bénéfice.</w:t>
      </w:r>
    </w:p>
    <w:p w14:paraId="65F7B4CB" w14:textId="77777777" w:rsidR="00F2693B" w:rsidRDefault="00F2693B" w:rsidP="00F2693B">
      <w:pPr>
        <w:pStyle w:val="tbnormal"/>
        <w:spacing w:before="120" w:after="120"/>
      </w:pPr>
      <w:r>
        <w:t>De plus, ces revendeurs se situent dans trois zones géographiques différentes. Encore une fois, ces zones ont leurs préférences.</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D51CD4" w14:paraId="33B46F75" w14:textId="77777777" w:rsidTr="00D51CD4">
        <w:trPr>
          <w:trHeight w:val="454"/>
        </w:trPr>
        <w:tc>
          <w:tcPr>
            <w:tcW w:w="1472" w:type="dxa"/>
            <w:vAlign w:val="center"/>
          </w:tcPr>
          <w:p w14:paraId="6ADFB87E" w14:textId="77777777" w:rsidR="005A2556" w:rsidRPr="00741F67" w:rsidRDefault="005A2556" w:rsidP="00741F67">
            <w:pPr>
              <w:pStyle w:val="tbnormal"/>
              <w:rPr>
                <w:b/>
              </w:rPr>
            </w:pPr>
          </w:p>
        </w:tc>
        <w:tc>
          <w:tcPr>
            <w:tcW w:w="1473" w:type="dxa"/>
            <w:vAlign w:val="center"/>
          </w:tcPr>
          <w:p w14:paraId="23B5B76E" w14:textId="77777777" w:rsidR="005A2556" w:rsidRPr="00741F67" w:rsidRDefault="005A2556" w:rsidP="00741F67">
            <w:pPr>
              <w:pStyle w:val="tbnormal"/>
              <w:rPr>
                <w:b/>
              </w:rPr>
            </w:pPr>
            <w:r w:rsidRPr="00741F67">
              <w:rPr>
                <w:b/>
              </w:rPr>
              <w:t>Détaillant</w:t>
            </w:r>
          </w:p>
        </w:tc>
        <w:tc>
          <w:tcPr>
            <w:tcW w:w="1728" w:type="dxa"/>
            <w:vAlign w:val="center"/>
          </w:tcPr>
          <w:p w14:paraId="0D4AC1F8" w14:textId="77777777" w:rsidR="005A2556" w:rsidRPr="00741F67" w:rsidRDefault="005A2556" w:rsidP="00741F67">
            <w:pPr>
              <w:pStyle w:val="tbnormal"/>
              <w:rPr>
                <w:b/>
              </w:rPr>
            </w:pPr>
            <w:r w:rsidRPr="00741F67">
              <w:rPr>
                <w:b/>
              </w:rPr>
              <w:t>Supermarché</w:t>
            </w:r>
          </w:p>
        </w:tc>
        <w:tc>
          <w:tcPr>
            <w:tcW w:w="1218" w:type="dxa"/>
            <w:vAlign w:val="center"/>
          </w:tcPr>
          <w:p w14:paraId="07FFF3C1" w14:textId="77777777" w:rsidR="005A2556" w:rsidRPr="00741F67" w:rsidRDefault="005A2556" w:rsidP="00741F67">
            <w:pPr>
              <w:pStyle w:val="tbnormal"/>
              <w:rPr>
                <w:b/>
              </w:rPr>
            </w:pPr>
            <w:r w:rsidRPr="00741F67">
              <w:rPr>
                <w:b/>
              </w:rPr>
              <w:t>Autres</w:t>
            </w:r>
            <w:r w:rsidR="00D51CD4" w:rsidRPr="00741F67">
              <w:rPr>
                <w:rStyle w:val="Appelnotedebasdep"/>
                <w:b/>
              </w:rPr>
              <w:footnoteReference w:id="14"/>
            </w:r>
          </w:p>
        </w:tc>
        <w:tc>
          <w:tcPr>
            <w:tcW w:w="1473" w:type="dxa"/>
            <w:shd w:val="clear" w:color="auto" w:fill="E7E6E6" w:themeFill="background2"/>
            <w:vAlign w:val="center"/>
          </w:tcPr>
          <w:p w14:paraId="0136F07C" w14:textId="77777777" w:rsidR="005A2556" w:rsidRPr="00741F67" w:rsidRDefault="005A2556" w:rsidP="00741F67">
            <w:pPr>
              <w:pStyle w:val="tbnormal"/>
              <w:rPr>
                <w:b/>
              </w:rPr>
            </w:pPr>
            <w:r w:rsidRPr="00741F67">
              <w:rPr>
                <w:b/>
              </w:rPr>
              <w:t>Totaux</w:t>
            </w:r>
          </w:p>
        </w:tc>
      </w:tr>
      <w:tr w:rsidR="00D51CD4" w14:paraId="0C9E8DDA" w14:textId="77777777" w:rsidTr="00D51CD4">
        <w:trPr>
          <w:trHeight w:val="454"/>
        </w:trPr>
        <w:tc>
          <w:tcPr>
            <w:tcW w:w="1472" w:type="dxa"/>
            <w:vAlign w:val="center"/>
          </w:tcPr>
          <w:p w14:paraId="2C24AE01" w14:textId="77777777" w:rsidR="005A2556" w:rsidRPr="00741F67" w:rsidRDefault="005A2556" w:rsidP="00741F67">
            <w:pPr>
              <w:pStyle w:val="tbnormal"/>
              <w:rPr>
                <w:b/>
              </w:rPr>
            </w:pPr>
            <w:r w:rsidRPr="00741F67">
              <w:rPr>
                <w:b/>
              </w:rPr>
              <w:t>Ouest</w:t>
            </w:r>
          </w:p>
        </w:tc>
        <w:tc>
          <w:tcPr>
            <w:tcW w:w="1473" w:type="dxa"/>
            <w:vAlign w:val="center"/>
          </w:tcPr>
          <w:p w14:paraId="16341AD2" w14:textId="77777777" w:rsidR="005A2556" w:rsidRDefault="005A2556" w:rsidP="00741F67">
            <w:pPr>
              <w:pStyle w:val="tbnormal"/>
            </w:pPr>
            <w:r>
              <w:t>23</w:t>
            </w:r>
          </w:p>
        </w:tc>
        <w:tc>
          <w:tcPr>
            <w:tcW w:w="1728" w:type="dxa"/>
            <w:vAlign w:val="center"/>
          </w:tcPr>
          <w:p w14:paraId="67F599D4" w14:textId="77777777" w:rsidR="005A2556" w:rsidRDefault="005A2556" w:rsidP="00741F67">
            <w:pPr>
              <w:pStyle w:val="tbnormal"/>
            </w:pPr>
            <w:r>
              <w:t>11</w:t>
            </w:r>
          </w:p>
        </w:tc>
        <w:tc>
          <w:tcPr>
            <w:tcW w:w="1218" w:type="dxa"/>
            <w:vAlign w:val="center"/>
          </w:tcPr>
          <w:p w14:paraId="541B50AA" w14:textId="77777777" w:rsidR="005A2556" w:rsidRDefault="005A2556" w:rsidP="00741F67">
            <w:pPr>
              <w:pStyle w:val="tbnormal"/>
            </w:pPr>
            <w:r>
              <w:t>49</w:t>
            </w:r>
          </w:p>
        </w:tc>
        <w:tc>
          <w:tcPr>
            <w:tcW w:w="1473" w:type="dxa"/>
            <w:shd w:val="clear" w:color="auto" w:fill="E7E6E6" w:themeFill="background2"/>
            <w:vAlign w:val="center"/>
          </w:tcPr>
          <w:p w14:paraId="36F26878" w14:textId="77777777" w:rsidR="005A2556" w:rsidRPr="00741F67" w:rsidRDefault="005A2556" w:rsidP="00741F67">
            <w:pPr>
              <w:pStyle w:val="tbnormal"/>
              <w:rPr>
                <w:b/>
              </w:rPr>
            </w:pPr>
            <w:r w:rsidRPr="00741F67">
              <w:rPr>
                <w:b/>
              </w:rPr>
              <w:t>37.72%</w:t>
            </w:r>
          </w:p>
        </w:tc>
      </w:tr>
      <w:tr w:rsidR="00D51CD4" w14:paraId="050977F6" w14:textId="77777777" w:rsidTr="00D51CD4">
        <w:trPr>
          <w:trHeight w:val="454"/>
        </w:trPr>
        <w:tc>
          <w:tcPr>
            <w:tcW w:w="1472" w:type="dxa"/>
            <w:vAlign w:val="center"/>
          </w:tcPr>
          <w:p w14:paraId="39B497E6" w14:textId="77777777" w:rsidR="005A2556" w:rsidRPr="00741F67" w:rsidRDefault="005A2556" w:rsidP="00741F67">
            <w:pPr>
              <w:pStyle w:val="tbnormal"/>
              <w:rPr>
                <w:b/>
              </w:rPr>
            </w:pPr>
            <w:r w:rsidRPr="00741F67">
              <w:rPr>
                <w:b/>
              </w:rPr>
              <w:t>Centrale</w:t>
            </w:r>
          </w:p>
        </w:tc>
        <w:tc>
          <w:tcPr>
            <w:tcW w:w="1473" w:type="dxa"/>
            <w:vAlign w:val="center"/>
          </w:tcPr>
          <w:p w14:paraId="603412C4" w14:textId="77777777" w:rsidR="005A2556" w:rsidRDefault="005A2556" w:rsidP="00741F67">
            <w:pPr>
              <w:pStyle w:val="tbnormal"/>
            </w:pPr>
            <w:r>
              <w:t>12</w:t>
            </w:r>
          </w:p>
        </w:tc>
        <w:tc>
          <w:tcPr>
            <w:tcW w:w="1728" w:type="dxa"/>
            <w:vAlign w:val="center"/>
          </w:tcPr>
          <w:p w14:paraId="48C0DC98" w14:textId="77777777" w:rsidR="005A2556" w:rsidRDefault="005A2556" w:rsidP="00741F67">
            <w:pPr>
              <w:pStyle w:val="tbnormal"/>
            </w:pPr>
            <w:r>
              <w:t>17</w:t>
            </w:r>
          </w:p>
        </w:tc>
        <w:tc>
          <w:tcPr>
            <w:tcW w:w="1218" w:type="dxa"/>
            <w:vAlign w:val="center"/>
          </w:tcPr>
          <w:p w14:paraId="29DB8292" w14:textId="77777777" w:rsidR="005A2556" w:rsidRDefault="005A2556" w:rsidP="00741F67">
            <w:pPr>
              <w:pStyle w:val="tbnormal"/>
            </w:pPr>
            <w:r>
              <w:t>58</w:t>
            </w:r>
          </w:p>
        </w:tc>
        <w:tc>
          <w:tcPr>
            <w:tcW w:w="1473" w:type="dxa"/>
            <w:shd w:val="clear" w:color="auto" w:fill="E7E6E6" w:themeFill="background2"/>
            <w:vAlign w:val="center"/>
          </w:tcPr>
          <w:p w14:paraId="652CDC3A" w14:textId="77777777" w:rsidR="005A2556" w:rsidRPr="00741F67" w:rsidRDefault="005A2556" w:rsidP="00741F67">
            <w:pPr>
              <w:pStyle w:val="tbnormal"/>
              <w:rPr>
                <w:b/>
              </w:rPr>
            </w:pPr>
            <w:r w:rsidRPr="00741F67">
              <w:rPr>
                <w:b/>
              </w:rPr>
              <w:t>39.55%</w:t>
            </w:r>
          </w:p>
        </w:tc>
      </w:tr>
      <w:tr w:rsidR="00D51CD4" w14:paraId="088F5709" w14:textId="77777777" w:rsidTr="00D51CD4">
        <w:trPr>
          <w:trHeight w:val="454"/>
        </w:trPr>
        <w:tc>
          <w:tcPr>
            <w:tcW w:w="1472" w:type="dxa"/>
            <w:vAlign w:val="center"/>
          </w:tcPr>
          <w:p w14:paraId="574BD881" w14:textId="77777777" w:rsidR="005A2556" w:rsidRPr="00741F67" w:rsidRDefault="005A2556" w:rsidP="00741F67">
            <w:pPr>
              <w:pStyle w:val="tbnormal"/>
              <w:rPr>
                <w:b/>
              </w:rPr>
            </w:pPr>
            <w:r w:rsidRPr="00741F67">
              <w:rPr>
                <w:b/>
              </w:rPr>
              <w:t>Est</w:t>
            </w:r>
          </w:p>
        </w:tc>
        <w:tc>
          <w:tcPr>
            <w:tcW w:w="1473" w:type="dxa"/>
            <w:vAlign w:val="center"/>
          </w:tcPr>
          <w:p w14:paraId="13BDB94A" w14:textId="77777777" w:rsidR="005A2556" w:rsidRDefault="005A2556" w:rsidP="00741F67">
            <w:pPr>
              <w:pStyle w:val="tbnormal"/>
            </w:pPr>
            <w:r>
              <w:t>8</w:t>
            </w:r>
          </w:p>
        </w:tc>
        <w:tc>
          <w:tcPr>
            <w:tcW w:w="1728" w:type="dxa"/>
            <w:vAlign w:val="center"/>
          </w:tcPr>
          <w:p w14:paraId="7079F8FD" w14:textId="77777777" w:rsidR="005A2556" w:rsidRDefault="005A2556" w:rsidP="00741F67">
            <w:pPr>
              <w:pStyle w:val="tbnormal"/>
            </w:pPr>
            <w:r>
              <w:t>15</w:t>
            </w:r>
          </w:p>
        </w:tc>
        <w:tc>
          <w:tcPr>
            <w:tcW w:w="1218" w:type="dxa"/>
            <w:vAlign w:val="center"/>
          </w:tcPr>
          <w:p w14:paraId="1251E917" w14:textId="77777777" w:rsidR="005A2556" w:rsidRDefault="005A2556" w:rsidP="00741F67">
            <w:pPr>
              <w:pStyle w:val="tbnormal"/>
            </w:pPr>
            <w:r>
              <w:t>27</w:t>
            </w:r>
          </w:p>
        </w:tc>
        <w:tc>
          <w:tcPr>
            <w:tcW w:w="1473" w:type="dxa"/>
            <w:shd w:val="clear" w:color="auto" w:fill="E7E6E6" w:themeFill="background2"/>
            <w:vAlign w:val="center"/>
          </w:tcPr>
          <w:p w14:paraId="6B67CF79" w14:textId="77777777" w:rsidR="005A2556" w:rsidRPr="00741F67" w:rsidRDefault="005A2556" w:rsidP="00741F67">
            <w:pPr>
              <w:pStyle w:val="tbnormal"/>
              <w:rPr>
                <w:b/>
              </w:rPr>
            </w:pPr>
            <w:r w:rsidRPr="00741F67">
              <w:rPr>
                <w:b/>
              </w:rPr>
              <w:t>22.73%</w:t>
            </w:r>
          </w:p>
        </w:tc>
      </w:tr>
      <w:tr w:rsidR="00D51CD4" w14:paraId="5B36778E" w14:textId="77777777" w:rsidTr="00D51CD4">
        <w:trPr>
          <w:trHeight w:val="454"/>
        </w:trPr>
        <w:tc>
          <w:tcPr>
            <w:tcW w:w="1472" w:type="dxa"/>
            <w:shd w:val="clear" w:color="auto" w:fill="E7E6E6" w:themeFill="background2"/>
            <w:vAlign w:val="center"/>
          </w:tcPr>
          <w:p w14:paraId="7E0AB454" w14:textId="77777777" w:rsidR="005A2556" w:rsidRPr="00741F67" w:rsidRDefault="005A2556" w:rsidP="00741F67">
            <w:pPr>
              <w:pStyle w:val="tbnormal"/>
              <w:rPr>
                <w:b/>
              </w:rPr>
            </w:pPr>
            <w:r w:rsidRPr="00741F67">
              <w:rPr>
                <w:b/>
              </w:rPr>
              <w:t>Totaux</w:t>
            </w:r>
          </w:p>
        </w:tc>
        <w:tc>
          <w:tcPr>
            <w:tcW w:w="1473" w:type="dxa"/>
            <w:shd w:val="clear" w:color="auto" w:fill="E7E6E6" w:themeFill="background2"/>
            <w:vAlign w:val="center"/>
          </w:tcPr>
          <w:p w14:paraId="7BB50654" w14:textId="77777777" w:rsidR="005A2556" w:rsidRPr="00741F67" w:rsidRDefault="005A2556" w:rsidP="00741F67">
            <w:pPr>
              <w:pStyle w:val="tbnormal"/>
              <w:rPr>
                <w:b/>
              </w:rPr>
            </w:pPr>
            <w:r w:rsidRPr="00741F67">
              <w:rPr>
                <w:b/>
              </w:rPr>
              <w:t>19.55%</w:t>
            </w:r>
          </w:p>
        </w:tc>
        <w:tc>
          <w:tcPr>
            <w:tcW w:w="1728" w:type="dxa"/>
            <w:shd w:val="clear" w:color="auto" w:fill="E7E6E6" w:themeFill="background2"/>
            <w:vAlign w:val="center"/>
          </w:tcPr>
          <w:p w14:paraId="6AC0C29E" w14:textId="77777777" w:rsidR="005A2556" w:rsidRPr="00741F67" w:rsidRDefault="005A2556" w:rsidP="00741F67">
            <w:pPr>
              <w:pStyle w:val="tbnormal"/>
              <w:rPr>
                <w:b/>
              </w:rPr>
            </w:pPr>
            <w:r w:rsidRPr="00741F67">
              <w:rPr>
                <w:b/>
              </w:rPr>
              <w:t>19.55%</w:t>
            </w:r>
          </w:p>
        </w:tc>
        <w:tc>
          <w:tcPr>
            <w:tcW w:w="1218" w:type="dxa"/>
            <w:shd w:val="clear" w:color="auto" w:fill="E7E6E6" w:themeFill="background2"/>
            <w:vAlign w:val="center"/>
          </w:tcPr>
          <w:p w14:paraId="7FF71C35" w14:textId="77777777" w:rsidR="005A2556" w:rsidRPr="00741F67" w:rsidRDefault="005A2556" w:rsidP="00741F67">
            <w:pPr>
              <w:pStyle w:val="tbnormal"/>
              <w:rPr>
                <w:b/>
              </w:rPr>
            </w:pPr>
            <w:r w:rsidRPr="00741F67">
              <w:rPr>
                <w:rFonts w:ascii="environ" w:hAnsi="environ"/>
                <w:b/>
              </w:rPr>
              <w:t>60.90%</w:t>
            </w:r>
          </w:p>
        </w:tc>
        <w:tc>
          <w:tcPr>
            <w:tcW w:w="1473" w:type="dxa"/>
            <w:shd w:val="clear" w:color="auto" w:fill="E7E6E6" w:themeFill="background2"/>
            <w:vAlign w:val="center"/>
          </w:tcPr>
          <w:p w14:paraId="46022446" w14:textId="77777777" w:rsidR="005A2556" w:rsidRPr="00741F67" w:rsidRDefault="005A2556" w:rsidP="00741F67">
            <w:pPr>
              <w:pStyle w:val="tbnormal"/>
              <w:rPr>
                <w:b/>
              </w:rPr>
            </w:pPr>
            <w:r w:rsidRPr="00741F67">
              <w:rPr>
                <w:b/>
              </w:rPr>
              <w:t>220</w:t>
            </w:r>
          </w:p>
        </w:tc>
      </w:tr>
    </w:tbl>
    <w:p w14:paraId="53957287" w14:textId="77777777" w:rsidR="00F2693B" w:rsidRDefault="00F2693B" w:rsidP="00F2693B">
      <w:pPr>
        <w:pStyle w:val="tbnormal"/>
        <w:spacing w:before="120" w:after="120"/>
      </w:pPr>
      <w:r>
        <w:t>Cette matrice vous présente l’importance des régions ainsi que celle des canaux de distribution.</w:t>
      </w:r>
    </w:p>
    <w:p w14:paraId="27578D1F" w14:textId="77777777" w:rsidR="00F2693B" w:rsidRDefault="00F2693B" w:rsidP="00DD1E85">
      <w:pPr>
        <w:pStyle w:val="tbtitre3"/>
        <w:outlineLvl w:val="0"/>
      </w:pPr>
      <w:bookmarkStart w:id="129" w:name="_Toc453049334"/>
      <w:r>
        <w:t>Détaillant</w:t>
      </w:r>
      <w:bookmarkEnd w:id="129"/>
    </w:p>
    <w:p w14:paraId="64CD9D33" w14:textId="77777777" w:rsidR="00F2693B" w:rsidRDefault="00F2693B" w:rsidP="00F2693B">
      <w:pPr>
        <w:pStyle w:val="tbnormal"/>
        <w:spacing w:before="120" w:after="120"/>
      </w:pPr>
      <w:r>
        <w:t>Les détaillants sont le plus faible des canaux de distribution. Avec un total de vente de 20%, il se place derrière les deux autres.</w:t>
      </w:r>
    </w:p>
    <w:p w14:paraId="3F149D8C" w14:textId="77777777" w:rsidR="00F2693B" w:rsidRDefault="00F2693B" w:rsidP="00F2693B">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aux épices sont leurs préférences.</w:t>
      </w:r>
    </w:p>
    <w:p w14:paraId="14ECCC8B" w14:textId="77777777" w:rsidR="00F2693B" w:rsidRDefault="00F2693B" w:rsidP="00F2693B">
      <w:pPr>
        <w:pStyle w:val="tbnormal"/>
        <w:spacing w:before="120" w:after="120"/>
      </w:pPr>
      <w:r>
        <w:t>Ils vendent uniquement dans le format en bouteille de 25 cl et ils ne sont donc catégoriquement pas intéressés par les canettes au format 50 cl.</w:t>
      </w:r>
    </w:p>
    <w:p w14:paraId="5B6FAB50" w14:textId="77777777" w:rsidR="00F2693B" w:rsidRDefault="00F2693B" w:rsidP="00F2693B">
      <w:pPr>
        <w:pStyle w:val="tbnormal"/>
        <w:spacing w:before="120" w:after="120"/>
      </w:pPr>
      <w:r>
        <w:t>Leurs clients sont peu sensibles aux prix pratiqués. Les produits se vendent généralement 15% plus cher que dans les supermarchés.</w:t>
      </w:r>
    </w:p>
    <w:p w14:paraId="660C0C74" w14:textId="7E045919" w:rsidR="00F2693B" w:rsidRDefault="00F2693B" w:rsidP="00F2693B">
      <w:pPr>
        <w:pStyle w:val="tbnormal"/>
        <w:spacing w:before="120" w:after="120"/>
      </w:pPr>
      <w:r>
        <w:t>Les détaillants paient généralemen</w:t>
      </w:r>
      <w:r w:rsidR="009E2687">
        <w:t>t les factures ouvertes en 5 à 10</w:t>
      </w:r>
      <w:r>
        <w:t xml:space="preserve"> jours. Cependant, gardez en tête que vous leur accordez un délai de paiement à 15 jours.</w:t>
      </w:r>
    </w:p>
    <w:p w14:paraId="7746A9A9" w14:textId="77777777" w:rsidR="00F2693B" w:rsidRDefault="00F2693B" w:rsidP="00DD1E85">
      <w:pPr>
        <w:pStyle w:val="tbtitre3"/>
        <w:outlineLvl w:val="0"/>
      </w:pPr>
      <w:bookmarkStart w:id="130" w:name="_Toc453049335"/>
      <w:r>
        <w:t>Supermarché</w:t>
      </w:r>
      <w:bookmarkEnd w:id="130"/>
    </w:p>
    <w:p w14:paraId="6CE7AB55" w14:textId="77777777" w:rsidR="00F2693B" w:rsidRDefault="00F2693B" w:rsidP="00F2693B">
      <w:pPr>
        <w:pStyle w:val="tbnormal"/>
        <w:spacing w:before="120" w:after="120"/>
      </w:pPr>
      <w:r>
        <w:t>En terme de quantité vendue, ce canal de distribution représente le plus important avec des parts de vente grimpant à 55%.</w:t>
      </w:r>
    </w:p>
    <w:p w14:paraId="0EA4CE4C" w14:textId="77777777" w:rsidR="00F2693B" w:rsidRDefault="00F2693B" w:rsidP="00F2693B">
      <w:pPr>
        <w:pStyle w:val="tbnormal"/>
        <w:spacing w:before="120" w:after="120"/>
      </w:pPr>
      <w:r>
        <w:t>L’éventail de l’offre qu’ils proposent est large. Ils vendent toutes vos bières dans le format en canette de 50cl.</w:t>
      </w:r>
    </w:p>
    <w:p w14:paraId="638AFB2B" w14:textId="77777777" w:rsidR="00F2693B" w:rsidRDefault="00F2693B" w:rsidP="00F2693B">
      <w:pPr>
        <w:pStyle w:val="tbnormal"/>
        <w:spacing w:before="120" w:after="120"/>
      </w:pPr>
      <w:r>
        <w:t>Les clients de ces établissements sont très sensibles aux prix. Ils veulent acheter au prix le plus bas possible.</w:t>
      </w:r>
    </w:p>
    <w:p w14:paraId="65D29E59" w14:textId="45705088" w:rsidR="00F2693B" w:rsidRDefault="00F2693B" w:rsidP="00F2693B">
      <w:pPr>
        <w:pStyle w:val="tbnormal"/>
        <w:spacing w:before="120" w:after="120"/>
      </w:pPr>
      <w:r>
        <w:t xml:space="preserve">Les supermarchés attendent la fin de leur droit en terme de conditions de paiement. Toujours, vous </w:t>
      </w:r>
      <w:r w:rsidR="00D87A9B">
        <w:t>recevez leurs paiements après 30</w:t>
      </w:r>
      <w:r>
        <w:t xml:space="preserve"> jours.</w:t>
      </w:r>
    </w:p>
    <w:p w14:paraId="5C11B497" w14:textId="77777777" w:rsidR="00F2693B" w:rsidRDefault="00F2693B" w:rsidP="00DD1E85">
      <w:pPr>
        <w:pStyle w:val="tbtitre3"/>
        <w:outlineLvl w:val="0"/>
      </w:pPr>
      <w:bookmarkStart w:id="131" w:name="_Toc453049336"/>
      <w:r>
        <w:t>Autres</w:t>
      </w:r>
      <w:bookmarkEnd w:id="131"/>
    </w:p>
    <w:p w14:paraId="2E49F327" w14:textId="77777777" w:rsidR="00F2693B" w:rsidRDefault="00F2693B" w:rsidP="00F2693B">
      <w:pPr>
        <w:pStyle w:val="tbnormal"/>
        <w:spacing w:before="120" w:after="120"/>
      </w:pPr>
      <w:r>
        <w:t>Les établissements publics où les gens se rencontrent pour échanger et boire un verre sont aussi très rentable pour Brewery &amp; Co. Ils représentent 25% de la demande totale.</w:t>
      </w:r>
    </w:p>
    <w:p w14:paraId="6601E107" w14:textId="77777777" w:rsidR="00F2693B" w:rsidRDefault="00F2693B" w:rsidP="00F2693B">
      <w:pPr>
        <w:pStyle w:val="tbnormal"/>
        <w:spacing w:before="120" w:after="120"/>
      </w:pPr>
      <w:r>
        <w:lastRenderedPageBreak/>
        <w:t>Le produit proposé est uniquement le standard, soit la bière BW01. De plus, ils ne le proposent uniquement dans le format bouteille de 25cl.</w:t>
      </w:r>
    </w:p>
    <w:p w14:paraId="7122BCC8" w14:textId="77777777" w:rsidR="00F2693B" w:rsidRDefault="00F2693B" w:rsidP="00F2693B">
      <w:pPr>
        <w:pStyle w:val="tbnormal"/>
        <w:spacing w:before="120" w:after="120"/>
      </w:pPr>
      <w:r>
        <w:t>Les clients ne sont pas regardant quant aux prix pratiqués. Il n’est pas rare de voir des ventes avec des marges d’environ 50% par rapport aux ventes effectuées dans les supermarchés.</w:t>
      </w:r>
    </w:p>
    <w:p w14:paraId="5CB12C6E" w14:textId="77777777" w:rsidR="00F2693B" w:rsidRDefault="00F2693B" w:rsidP="00F2693B">
      <w:pPr>
        <w:pStyle w:val="tbnormal"/>
        <w:spacing w:before="120" w:after="120"/>
      </w:pPr>
      <w:r>
        <w:t>Ces revendeurs paient généralement dans les 10 jours vos factures. Ce qui représente un avantage. Vous obtenez rapidement des liquidités en retour.</w:t>
      </w:r>
    </w:p>
    <w:p w14:paraId="140267D5" w14:textId="77777777" w:rsidR="00F2693B" w:rsidRDefault="00F2693B" w:rsidP="00DD1E85">
      <w:pPr>
        <w:pStyle w:val="tbtitre2"/>
        <w:outlineLvl w:val="0"/>
      </w:pPr>
      <w:bookmarkStart w:id="132" w:name="_Toc453049337"/>
      <w:r>
        <w:t>Les bailleurs de fonds</w:t>
      </w:r>
      <w:bookmarkEnd w:id="132"/>
    </w:p>
    <w:p w14:paraId="3B561120" w14:textId="1EA0B371" w:rsidR="00F2693B" w:rsidRDefault="00F2693B" w:rsidP="00F2693B">
      <w:pPr>
        <w:pStyle w:val="tbnormal"/>
        <w:spacing w:before="120" w:after="120"/>
      </w:pPr>
      <w:r>
        <w:t xml:space="preserve">Votre terrain, votre bâtiment ainsi que l’installation de production couplé avec la stratégie retenue, c’est-à-dire, de constituer un stock, vous oblige à disposer de ressources financières. Votre bilan se compose de la manière suivante : Vous disposez d’un capital-actions de 8'000'000.- </w:t>
      </w:r>
      <w:r w:rsidR="00555CCD">
        <w:tab/>
      </w:r>
      <w:r>
        <w:t xml:space="preserve">CHF </w:t>
      </w:r>
      <w:r w:rsidR="00913302">
        <w:t>détenu par votre société mère Breweries Holding Corp ainsi qu’</w:t>
      </w:r>
      <w:r>
        <w:t>un emprunt bancaire chez VUBS</w:t>
      </w:r>
      <w:r w:rsidR="002939A1">
        <w:t xml:space="preserve"> SA</w:t>
      </w:r>
      <w:r>
        <w:t xml:space="preserve"> de 12'000'000.- CHF sur 25 ans à un taux d’intérêt de 5%.</w:t>
      </w:r>
    </w:p>
    <w:p w14:paraId="6FDBBBAF" w14:textId="77777777" w:rsidR="00F2693B" w:rsidRDefault="00F2693B" w:rsidP="00F2693B">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5BBC1837" w14:textId="77777777" w:rsidR="00D51CD4" w:rsidRDefault="00F2693B" w:rsidP="00D51CD4">
      <w:pPr>
        <w:pStyle w:val="tbnormal"/>
        <w:spacing w:before="120" w:after="120"/>
      </w:pPr>
      <w:r>
        <w:t>Vous débutez votre mission avec un solde de liquidité de 5'000'000.- CHF pour effectuer vos approvisionnements et payer les charges inhérentes à</w:t>
      </w:r>
      <w:r w:rsidR="00D51CD4">
        <w:t xml:space="preserve"> la production de vos produits.</w:t>
      </w:r>
    </w:p>
    <w:p w14:paraId="59F9E8B2" w14:textId="77777777" w:rsidR="00F2693B" w:rsidRDefault="00F2693B" w:rsidP="00DD1E85">
      <w:pPr>
        <w:pStyle w:val="tbtitre2"/>
        <w:outlineLvl w:val="0"/>
      </w:pPr>
      <w:bookmarkStart w:id="133" w:name="_Toc453049338"/>
      <w:r>
        <w:t>La fluctuation de la demande</w:t>
      </w:r>
      <w:bookmarkEnd w:id="133"/>
    </w:p>
    <w:p w14:paraId="6360D206" w14:textId="77777777" w:rsidR="00F2693B" w:rsidRDefault="00F2693B" w:rsidP="00F2693B">
      <w:pPr>
        <w:pStyle w:val="tbnormal"/>
        <w:spacing w:before="120" w:after="120"/>
      </w:pPr>
      <w:r>
        <w:t>Durant l’année, les ventes fluctuent à diverses périodes. La demande pour vos produits diffère entre les saisons chaudes et les saisons froides.</w:t>
      </w:r>
    </w:p>
    <w:p w14:paraId="14661676" w14:textId="77777777" w:rsidR="00F2693B" w:rsidRDefault="00F2693B" w:rsidP="00921FED">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w:t>
      </w:r>
      <w:r w:rsidR="00921FED">
        <w:t>aphique illustrant ces propos :</w:t>
      </w:r>
    </w:p>
    <w:p w14:paraId="2B785E06" w14:textId="77777777" w:rsidR="00D51CD4" w:rsidRDefault="00D51CD4" w:rsidP="00741F67">
      <w:pPr>
        <w:pStyle w:val="tbnormal"/>
      </w:pPr>
      <w:r>
        <w:rPr>
          <w:noProof/>
          <w:lang w:val="fr-FR" w:eastAsia="fr-FR"/>
        </w:rPr>
        <w:drawing>
          <wp:inline distT="0" distB="0" distL="0" distR="0" wp14:anchorId="24CE98A3" wp14:editId="24C27A8F">
            <wp:extent cx="4676140" cy="12217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6-05-13 à 07.52.2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76140" cy="1221740"/>
                    </a:xfrm>
                    <a:prstGeom prst="rect">
                      <a:avLst/>
                    </a:prstGeom>
                  </pic:spPr>
                </pic:pic>
              </a:graphicData>
            </a:graphic>
          </wp:inline>
        </w:drawing>
      </w:r>
    </w:p>
    <w:p w14:paraId="43BBC5A6" w14:textId="77777777" w:rsidR="00D51CD4" w:rsidRDefault="00D51CD4" w:rsidP="00741F67">
      <w:pPr>
        <w:pStyle w:val="tbnormal"/>
      </w:pPr>
      <w:r>
        <w:rPr>
          <w:noProof/>
          <w:lang w:val="fr-FR" w:eastAsia="fr-FR"/>
        </w:rPr>
        <w:lastRenderedPageBreak/>
        <w:drawing>
          <wp:inline distT="0" distB="0" distL="0" distR="0" wp14:anchorId="53E49584" wp14:editId="0348D36E">
            <wp:extent cx="4676140" cy="30581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140" cy="3058160"/>
                    </a:xfrm>
                    <a:prstGeom prst="rect">
                      <a:avLst/>
                    </a:prstGeom>
                  </pic:spPr>
                </pic:pic>
              </a:graphicData>
            </a:graphic>
          </wp:inline>
        </w:drawing>
      </w:r>
    </w:p>
    <w:p w14:paraId="159A575C" w14:textId="77777777" w:rsidR="00F2693B" w:rsidRDefault="00F2693B" w:rsidP="00F2693B">
      <w:pPr>
        <w:pStyle w:val="tbnormal"/>
        <w:spacing w:before="120" w:after="120"/>
      </w:pPr>
      <w:r>
        <w:t>C’est donc de votre ressort de prendre en considération ces éléments et de planifier vos lots de production en conséquence.</w:t>
      </w:r>
    </w:p>
    <w:p w14:paraId="0746BCC8" w14:textId="77777777" w:rsidR="00F2693B" w:rsidRDefault="00F2693B" w:rsidP="00DD1E85">
      <w:pPr>
        <w:pStyle w:val="tbtitrepartie"/>
      </w:pPr>
      <w:bookmarkStart w:id="134" w:name="_Toc453049339"/>
      <w:r>
        <w:t>Partie jeu</w:t>
      </w:r>
      <w:bookmarkEnd w:id="134"/>
    </w:p>
    <w:p w14:paraId="5BA66C1A" w14:textId="61ED94AF" w:rsidR="001C517B" w:rsidRDefault="001C517B" w:rsidP="001C517B">
      <w:pPr>
        <w:pStyle w:val="tbnormal"/>
      </w:pPr>
      <w:r>
        <w:t>Cette partie décrit la manière dont les opérations</w:t>
      </w:r>
      <w:r w:rsidR="00EF6CFD">
        <w:t xml:space="preserve"> opérationnelles et financière</w:t>
      </w:r>
      <w:r>
        <w:t xml:space="preserve"> doivent être menées pour le pilotage de la société Brewery &amp; Co. Nous passons en revue la totalité des processus opérationnels.</w:t>
      </w:r>
    </w:p>
    <w:p w14:paraId="5B4F9081" w14:textId="214FF5D4" w:rsidR="001C517B" w:rsidRDefault="001C517B" w:rsidP="001C517B">
      <w:pPr>
        <w:pStyle w:val="tbnormal"/>
      </w:pPr>
      <w:r>
        <w:t>Pour chacun</w:t>
      </w:r>
      <w:r w:rsidR="00EF6CFD">
        <w:t>e</w:t>
      </w:r>
      <w:r>
        <w:t xml:space="preserve"> des parties fonctionnelles de l’entreprise, nous détaillons sont contenu d</w:t>
      </w:r>
      <w:r w:rsidR="00EF6CFD">
        <w:t>ans une procédure modélisée à</w:t>
      </w:r>
      <w:r>
        <w:t xml:space="preserve"> l’aide de la notation BPMN 2.0. Nous mettons en lumière différents éléments :</w:t>
      </w:r>
    </w:p>
    <w:p w14:paraId="1BD92C8A" w14:textId="074A9DA5" w:rsidR="001C517B" w:rsidRDefault="001C517B" w:rsidP="00D414D3">
      <w:pPr>
        <w:pStyle w:val="tbnormal"/>
        <w:numPr>
          <w:ilvl w:val="0"/>
          <w:numId w:val="3"/>
        </w:numPr>
        <w:spacing w:before="120" w:after="120"/>
      </w:pPr>
      <w:r>
        <w:t>Les prérequis du processus (inputs).</w:t>
      </w:r>
    </w:p>
    <w:p w14:paraId="548E7751" w14:textId="12F0FFCF" w:rsidR="001C517B" w:rsidRDefault="00EF6CFD" w:rsidP="00D414D3">
      <w:pPr>
        <w:pStyle w:val="tbnormal"/>
        <w:numPr>
          <w:ilvl w:val="0"/>
          <w:numId w:val="3"/>
        </w:numPr>
        <w:spacing w:before="120" w:after="120"/>
      </w:pPr>
      <w:r>
        <w:t>Les étapes qui le constituent ainsi que les objets exploités</w:t>
      </w:r>
      <w:r w:rsidR="0011647B">
        <w:t>.</w:t>
      </w:r>
    </w:p>
    <w:p w14:paraId="3F01CDD6" w14:textId="77777777" w:rsidR="001C517B" w:rsidRDefault="001C517B" w:rsidP="00D414D3">
      <w:pPr>
        <w:pStyle w:val="tbnormal"/>
        <w:numPr>
          <w:ilvl w:val="0"/>
          <w:numId w:val="3"/>
        </w:numPr>
        <w:spacing w:before="120" w:after="120"/>
      </w:pPr>
      <w:r>
        <w:t>Les éléments produits (outputs).</w:t>
      </w:r>
    </w:p>
    <w:p w14:paraId="00816EF2" w14:textId="77777777" w:rsidR="00C3534F" w:rsidRDefault="001F6235" w:rsidP="00741F67">
      <w:pPr>
        <w:pStyle w:val="tbnormal"/>
        <w:spacing w:before="120" w:after="120"/>
      </w:pPr>
      <w:r>
        <w:t>I</w:t>
      </w:r>
      <w:r w:rsidR="001C517B">
        <w:t xml:space="preserve">l </w:t>
      </w:r>
      <w:r>
        <w:t>devient tout à fait possible de</w:t>
      </w:r>
      <w:r w:rsidR="001C517B">
        <w:t xml:space="preserve"> c</w:t>
      </w:r>
      <w:r>
        <w:t>omprendre les principaux enjeux de chacun des rôles opérationnels que les participant</w:t>
      </w:r>
      <w:r w:rsidR="000D78F5">
        <w:t>s</w:t>
      </w:r>
      <w:r>
        <w:t xml:space="preserve"> endossent. La représenta</w:t>
      </w:r>
      <w:r w:rsidR="000D78F5">
        <w:t>tion visuelle des étapes à leur</w:t>
      </w:r>
      <w:r w:rsidR="001C517B">
        <w:t xml:space="preserve"> charge </w:t>
      </w:r>
      <w:r>
        <w:t>ainsi que celles</w:t>
      </w:r>
      <w:r w:rsidR="001C517B">
        <w:t xml:space="preserve"> dont la respo</w:t>
      </w:r>
      <w:r>
        <w:t xml:space="preserve">nsabilité incombe au simulateur aide le participant à comprendre </w:t>
      </w:r>
      <w:r w:rsidR="00682EE7">
        <w:t>ses responsabilités dans le jeu ainsi que les objets qu’ils doivent gérer.</w:t>
      </w:r>
    </w:p>
    <w:p w14:paraId="687D56D6" w14:textId="0089FC14" w:rsidR="000D78F5" w:rsidRDefault="000D78F5" w:rsidP="001C517B">
      <w:pPr>
        <w:pStyle w:val="tbnormal"/>
        <w:spacing w:before="120" w:after="120"/>
        <w:ind w:left="284"/>
      </w:pPr>
      <w:r>
        <w:br w:type="page"/>
      </w:r>
    </w:p>
    <w:p w14:paraId="68109EFF" w14:textId="77777777" w:rsidR="001C517B" w:rsidRDefault="001C517B" w:rsidP="001C517B">
      <w:pPr>
        <w:pStyle w:val="tbnormal"/>
        <w:spacing w:before="120" w:after="120"/>
        <w:ind w:left="284"/>
      </w:pPr>
    </w:p>
    <w:p w14:paraId="3FC4F9A2" w14:textId="77777777" w:rsidR="00F2693B" w:rsidRDefault="00F2693B" w:rsidP="00DD1E85">
      <w:pPr>
        <w:pStyle w:val="tbtitre1"/>
        <w:outlineLvl w:val="0"/>
      </w:pPr>
      <w:bookmarkStart w:id="135" w:name="_Toc453049340"/>
      <w:r>
        <w:t>Processus opérationnels</w:t>
      </w:r>
      <w:bookmarkEnd w:id="135"/>
    </w:p>
    <w:p w14:paraId="34CDF364" w14:textId="35D99C3E" w:rsidR="000D78F5" w:rsidRDefault="000D78F5" w:rsidP="000D78F5">
      <w:pPr>
        <w:pStyle w:val="tbnormal"/>
      </w:pPr>
      <w:r>
        <w:t xml:space="preserve">Dans cette rubrique, nous présentons les processus qui </w:t>
      </w:r>
      <w:r w:rsidR="00C3534F">
        <w:t>impactent directement</w:t>
      </w:r>
      <w:r>
        <w:t xml:space="preserve"> la valeur ajoutée pour les clients. Nous passons en revue les quatre principaux processus, la planification, l’approvisionnement, la production et la vente.</w:t>
      </w:r>
    </w:p>
    <w:p w14:paraId="02A97F71" w14:textId="77777777" w:rsidR="00F2693B" w:rsidRDefault="00F2693B" w:rsidP="00DD1E85">
      <w:pPr>
        <w:pStyle w:val="tbtitre2"/>
        <w:outlineLvl w:val="0"/>
      </w:pPr>
      <w:bookmarkStart w:id="136" w:name="_Toc453049341"/>
      <w:r>
        <w:t>Planification</w:t>
      </w:r>
      <w:bookmarkEnd w:id="136"/>
    </w:p>
    <w:p w14:paraId="71C704E7" w14:textId="7B141411" w:rsidR="00741F67" w:rsidRPr="00741F67" w:rsidRDefault="00741F67" w:rsidP="00DD1E85">
      <w:pPr>
        <w:pStyle w:val="tbnormal"/>
        <w:outlineLvl w:val="0"/>
      </w:pPr>
      <w:r>
        <w:t>La p</w:t>
      </w:r>
    </w:p>
    <w:p w14:paraId="3B8ABF62" w14:textId="77777777" w:rsidR="00F2693B" w:rsidRDefault="00F2693B" w:rsidP="00DD1E85">
      <w:pPr>
        <w:pStyle w:val="tbtitre2"/>
        <w:outlineLvl w:val="0"/>
      </w:pPr>
      <w:bookmarkStart w:id="137" w:name="_Toc453049342"/>
      <w:r>
        <w:t>Approvisionnement</w:t>
      </w:r>
      <w:bookmarkEnd w:id="137"/>
    </w:p>
    <w:p w14:paraId="54DCE852" w14:textId="77777777" w:rsidR="00F2693B" w:rsidRDefault="00F2693B" w:rsidP="00DD1E85">
      <w:pPr>
        <w:pStyle w:val="tbtitre2"/>
        <w:outlineLvl w:val="0"/>
      </w:pPr>
      <w:bookmarkStart w:id="138" w:name="_Toc453049343"/>
      <w:r>
        <w:t>Production</w:t>
      </w:r>
      <w:bookmarkEnd w:id="138"/>
    </w:p>
    <w:p w14:paraId="39C97AD7" w14:textId="77777777" w:rsidR="00F2693B" w:rsidRDefault="00F2693B" w:rsidP="00DD1E85">
      <w:pPr>
        <w:pStyle w:val="tbtitre2"/>
        <w:outlineLvl w:val="0"/>
      </w:pPr>
      <w:bookmarkStart w:id="139" w:name="_Toc453049344"/>
      <w:r>
        <w:t>Vente</w:t>
      </w:r>
      <w:bookmarkEnd w:id="139"/>
    </w:p>
    <w:p w14:paraId="017A56E9" w14:textId="77777777" w:rsidR="00F2693B" w:rsidRDefault="00F2693B" w:rsidP="00DD1E85">
      <w:pPr>
        <w:pStyle w:val="tbtitre1"/>
        <w:outlineLvl w:val="0"/>
      </w:pPr>
      <w:bookmarkStart w:id="140" w:name="_Toc453049345"/>
      <w:r>
        <w:t>Processus financier</w:t>
      </w:r>
      <w:bookmarkEnd w:id="140"/>
    </w:p>
    <w:p w14:paraId="4D64E317" w14:textId="77777777" w:rsidR="00F2693B" w:rsidRDefault="00F2693B" w:rsidP="00DD1E85">
      <w:pPr>
        <w:pStyle w:val="tbtitre1"/>
        <w:outlineLvl w:val="0"/>
      </w:pPr>
      <w:bookmarkStart w:id="141" w:name="_Toc453049346"/>
      <w:r>
        <w:t>Transactions de configuration</w:t>
      </w:r>
      <w:bookmarkEnd w:id="141"/>
    </w:p>
    <w:p w14:paraId="3268B6E9" w14:textId="77777777" w:rsidR="00F2693B" w:rsidRDefault="00F2693B" w:rsidP="00DD1E85">
      <w:pPr>
        <w:pStyle w:val="tbtitre1"/>
        <w:outlineLvl w:val="0"/>
      </w:pPr>
      <w:bookmarkStart w:id="142" w:name="_Toc453049347"/>
      <w:r>
        <w:t>Transactions récurrentes</w:t>
      </w:r>
      <w:bookmarkEnd w:id="142"/>
    </w:p>
    <w:p w14:paraId="3B1BAF47" w14:textId="5174642F" w:rsidR="00F2693B" w:rsidRDefault="00F2693B" w:rsidP="0026408D">
      <w:pPr>
        <w:pStyle w:val="tbtitre1"/>
        <w:outlineLvl w:val="0"/>
      </w:pPr>
      <w:bookmarkStart w:id="143" w:name="_Toc453049348"/>
      <w:r>
        <w:t>Processus de bout en bout</w:t>
      </w:r>
      <w:bookmarkEnd w:id="143"/>
    </w:p>
    <w:p w14:paraId="581736CE" w14:textId="77777777" w:rsidR="0026408D" w:rsidRDefault="0026408D" w:rsidP="0026408D">
      <w:pPr>
        <w:pStyle w:val="tbtitre1"/>
        <w:outlineLvl w:val="0"/>
      </w:pPr>
    </w:p>
    <w:p w14:paraId="40895A49" w14:textId="77777777" w:rsidR="00A34C35" w:rsidRDefault="00A34C35" w:rsidP="00A34C35">
      <w:pPr>
        <w:pStyle w:val="tbnormal"/>
        <w:sectPr w:rsidR="00A34C35" w:rsidSect="00F2693B">
          <w:pgSz w:w="11906" w:h="16838"/>
          <w:pgMar w:top="1418" w:right="2268" w:bottom="1418" w:left="2268" w:header="709" w:footer="709" w:gutter="0"/>
          <w:cols w:space="708"/>
          <w:docGrid w:linePitch="360"/>
        </w:sectPr>
      </w:pPr>
    </w:p>
    <w:p w14:paraId="5A1928BE" w14:textId="6A9694D2" w:rsidR="00E11FF2" w:rsidRDefault="00625D02" w:rsidP="00DD1E85">
      <w:pPr>
        <w:pStyle w:val="tbtitrepartie"/>
      </w:pPr>
      <w:bookmarkStart w:id="144" w:name="_Toc453049349"/>
      <w:r>
        <w:lastRenderedPageBreak/>
        <w:t xml:space="preserve">Partie </w:t>
      </w:r>
      <w:r w:rsidR="00E11FF2">
        <w:t>Proof of concept</w:t>
      </w:r>
      <w:bookmarkEnd w:id="144"/>
    </w:p>
    <w:p w14:paraId="4B2A9688" w14:textId="22A6FA30" w:rsidR="00F5593D" w:rsidRDefault="00F5593D" w:rsidP="00F5593D">
      <w:pPr>
        <w:pStyle w:val="tbnormal"/>
      </w:pPr>
      <w:r>
        <w:t xml:space="preserve">Cette partie du travail consiste à prouver par </w:t>
      </w:r>
      <w:r w:rsidR="00FF0D9F">
        <w:t xml:space="preserve">un élément </w:t>
      </w:r>
      <w:r w:rsidR="000A64E1">
        <w:t xml:space="preserve">tangible </w:t>
      </w:r>
      <w:r w:rsidR="00C0398F">
        <w:t xml:space="preserve">la faisabilité du </w:t>
      </w:r>
      <w:r w:rsidR="00E8326D">
        <w:t>projet. Pour se faire, n</w:t>
      </w:r>
      <w:r w:rsidR="00995A35">
        <w:t xml:space="preserve">ous implémentons </w:t>
      </w:r>
      <w:r w:rsidR="00645B27">
        <w:t xml:space="preserve">une </w:t>
      </w:r>
      <w:r w:rsidR="00B87E67">
        <w:t>partie</w:t>
      </w:r>
      <w:r w:rsidR="00645B27">
        <w:t xml:space="preserve"> </w:t>
      </w:r>
      <w:r w:rsidR="00ED6725">
        <w:t>limitée</w:t>
      </w:r>
      <w:r w:rsidR="00B87E67">
        <w:t xml:space="preserve"> </w:t>
      </w:r>
      <w:r w:rsidR="00645B27">
        <w:t>du scénario</w:t>
      </w:r>
      <w:r w:rsidR="00B87E67">
        <w:t xml:space="preserve"> Brewery &amp; Co</w:t>
      </w:r>
      <w:r w:rsidR="00645B27">
        <w:t>.</w:t>
      </w:r>
    </w:p>
    <w:p w14:paraId="5C5BBD5A" w14:textId="1FE020B0" w:rsidR="00995A35" w:rsidRDefault="00995A35" w:rsidP="00F5593D">
      <w:pPr>
        <w:pStyle w:val="tbnormal"/>
      </w:pPr>
      <w:r>
        <w:t xml:space="preserve">Ce chapitre présente </w:t>
      </w:r>
      <w:r w:rsidR="00ED6725">
        <w:t>le jeu avec son scénario, les décisions à prendre, les opérations et les outils servant à mesurer l</w:t>
      </w:r>
      <w:r w:rsidR="00884D59">
        <w:t>a performance durant la partie. L</w:t>
      </w:r>
      <w:r w:rsidR="00ED6725">
        <w:t>a configuration du PGI</w:t>
      </w:r>
      <w:r w:rsidR="00884D59">
        <w:t xml:space="preserve">. </w:t>
      </w:r>
      <w:r w:rsidR="001F331E">
        <w:t>C’est-à-dire,</w:t>
      </w:r>
      <w:r w:rsidR="00884D59">
        <w:t xml:space="preserve"> les modules et les données qui sont exploitées.</w:t>
      </w:r>
    </w:p>
    <w:p w14:paraId="2C5EBBB6" w14:textId="698674B3" w:rsidR="00884D59" w:rsidRDefault="00884D59" w:rsidP="00F5593D">
      <w:pPr>
        <w:pStyle w:val="tbnormal"/>
      </w:pPr>
      <w:r>
        <w:t>Suite à cela, des éléments plus techniques sont démontrés. Les choix liés au développement, le modèle de domaine, les responsabilités couvertes et d’autres détails sur l’implémentation.</w:t>
      </w:r>
    </w:p>
    <w:p w14:paraId="6A7A1BB9" w14:textId="1AEA5AF5" w:rsidR="00884D59" w:rsidRDefault="00884D59" w:rsidP="00F5593D">
      <w:pPr>
        <w:pStyle w:val="tbnormal"/>
      </w:pPr>
      <w:r>
        <w:t>La procédure de déploiement est présentée. Elle a pour but d’accompagner toutes personnes désireuse d’utiliser la solution dans la mise en place du simulateur et la création d’une nouvelle partie.</w:t>
      </w:r>
    </w:p>
    <w:p w14:paraId="2BB0344F" w14:textId="1F88070F" w:rsidR="00884D59" w:rsidRPr="00F5593D" w:rsidRDefault="00884D59" w:rsidP="00F5593D">
      <w:pPr>
        <w:pStyle w:val="tbnormal"/>
      </w:pPr>
      <w:r>
        <w:t xml:space="preserve">Pour conclure la présentation du proof of concept des recommandations sont faites sur la base des limites que nous avons </w:t>
      </w:r>
      <w:r w:rsidR="00301EC3">
        <w:t>répertoriées</w:t>
      </w:r>
      <w:r>
        <w:t>.</w:t>
      </w:r>
    </w:p>
    <w:p w14:paraId="123CE488" w14:textId="428FE94A" w:rsidR="00E11FF2" w:rsidRDefault="00E11FF2" w:rsidP="00DD1E85">
      <w:pPr>
        <w:pStyle w:val="tbtitre1"/>
        <w:outlineLvl w:val="0"/>
      </w:pPr>
      <w:bookmarkStart w:id="145" w:name="_Toc453049350"/>
      <w:r>
        <w:t>Scénario</w:t>
      </w:r>
      <w:bookmarkEnd w:id="145"/>
    </w:p>
    <w:p w14:paraId="52FACBE7" w14:textId="53E4E8E9" w:rsidR="009B6FEE" w:rsidRDefault="009A63EB" w:rsidP="0014465A">
      <w:pPr>
        <w:pStyle w:val="tbnormal"/>
      </w:pPr>
      <w:r>
        <w:t>Le contexte est le même que pour la version du scénario présenté ci-dessus au chapitre (ref#). Cependant, les responsabilités qu’incombe aux participants sont plus faibles. Nous avons drastiquement réduit la chaîne de valeur de la société Brewery &amp; Co. afin de n’avoir à implémenter dans le proof of concept qu’une partie limitée des opérations que doit effectuer le simulateur dans sa version finale.</w:t>
      </w:r>
    </w:p>
    <w:p w14:paraId="0E1B959F" w14:textId="23774097" w:rsidR="002613F4" w:rsidRDefault="002B3660" w:rsidP="0014465A">
      <w:pPr>
        <w:pStyle w:val="tbnormal"/>
      </w:pPr>
      <w:r>
        <w:t xml:space="preserve">Dans cette </w:t>
      </w:r>
      <w:r w:rsidR="009A63EB">
        <w:t xml:space="preserve">version </w:t>
      </w:r>
      <w:r>
        <w:t xml:space="preserve">du jeu, les participants pilotent </w:t>
      </w:r>
      <w:r w:rsidR="009A63EB">
        <w:t>uniquement les ventes de la société. Le processus de vente est le seul à être à la charge des participants. Tout ce qui touche à la planification, l’approvisionnement et la production ne sont pas introduit. Nous nous trouvons avec cette chaîne de valeur :</w:t>
      </w:r>
    </w:p>
    <w:p w14:paraId="605A84BD" w14:textId="4A5E6151" w:rsidR="002613F4" w:rsidRDefault="00BD522A" w:rsidP="0014465A">
      <w:pPr>
        <w:pStyle w:val="tbnormal"/>
      </w:pPr>
      <w:r>
        <w:rPr>
          <w:noProof/>
          <w:lang w:val="fr-FR" w:eastAsia="fr-FR"/>
        </w:rPr>
        <w:drawing>
          <wp:inline distT="0" distB="0" distL="0" distR="0" wp14:anchorId="21C83792" wp14:editId="4EA11A10">
            <wp:extent cx="4679950" cy="1260000"/>
            <wp:effectExtent l="0" t="0" r="0"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6B237557" w14:textId="508ACD93" w:rsidR="00405E0B" w:rsidRDefault="00405E0B" w:rsidP="0014465A">
      <w:pPr>
        <w:pStyle w:val="tbnormal"/>
      </w:pPr>
      <w:r>
        <w:t>L’inventaire est à la charge du simulateur qui ajoute une certaine quantité de produit fini chaque jour de simulation. Ainsi, les équipes n’ont pas à ce préoccuper des opérations liées à la disponibilités des produits. Ils ont qu’une chose à faire, visualiser l’impact qu’a le changement des prix sur la demande et par conséquent sur leurs ventes.</w:t>
      </w:r>
    </w:p>
    <w:p w14:paraId="3C8DD608" w14:textId="1E7F2C9C" w:rsidR="00405E0B" w:rsidRDefault="00405E0B" w:rsidP="0014465A">
      <w:pPr>
        <w:pStyle w:val="tbnormal"/>
      </w:pPr>
      <w:r>
        <w:lastRenderedPageBreak/>
        <w:t>Ce que nous cherchons à prouver grâce à ce proof of concept est la possibilité qu’offre Odoo® pour créer un nouveau jeu sérieux</w:t>
      </w:r>
      <w:r w:rsidR="00007146">
        <w:t>.</w:t>
      </w:r>
    </w:p>
    <w:p w14:paraId="1A2C8F51" w14:textId="3A82D78A" w:rsidR="004A186F" w:rsidRDefault="004A186F" w:rsidP="00DD1E85">
      <w:pPr>
        <w:pStyle w:val="tbtitre1"/>
        <w:outlineLvl w:val="0"/>
      </w:pPr>
      <w:bookmarkStart w:id="146" w:name="_Toc453049351"/>
      <w:r>
        <w:t>Configuration du PGI</w:t>
      </w:r>
      <w:bookmarkEnd w:id="146"/>
    </w:p>
    <w:p w14:paraId="4ED48BBA" w14:textId="569FD0C8" w:rsidR="003E43BC" w:rsidRDefault="003E43BC" w:rsidP="003E43BC">
      <w:pPr>
        <w:pStyle w:val="tbnormal"/>
      </w:pPr>
      <w:r>
        <w:t xml:space="preserve">Cette partie donne les détails de la configuration </w:t>
      </w:r>
      <w:r w:rsidR="00C40835">
        <w:t xml:space="preserve">du PGI dans cette version du jeu. </w:t>
      </w:r>
      <w:r>
        <w:t>Nous présentons les modules installés et les donnée</w:t>
      </w:r>
      <w:r w:rsidR="00C40835">
        <w:t>s injectées dans le référentiel de données.</w:t>
      </w:r>
    </w:p>
    <w:p w14:paraId="3953E856" w14:textId="514AB7B1" w:rsidR="007E5C7F" w:rsidRDefault="007E5C7F" w:rsidP="00DD1E85">
      <w:pPr>
        <w:pStyle w:val="tbtitre2"/>
        <w:outlineLvl w:val="0"/>
      </w:pPr>
      <w:bookmarkStart w:id="147" w:name="_Toc453049352"/>
      <w:r>
        <w:t>Modules</w:t>
      </w:r>
      <w:bookmarkEnd w:id="147"/>
    </w:p>
    <w:p w14:paraId="4C1967E4" w14:textId="1AB3E8DB" w:rsidR="00C40835" w:rsidRDefault="00C40835" w:rsidP="00C40835">
      <w:pPr>
        <w:pStyle w:val="tbnormal"/>
      </w:pPr>
      <w:r>
        <w:t>Afin de couvrir le spectre fonctionnel de Brewery &amp; Co., nous avons créé une base de données pré-configurée</w:t>
      </w:r>
      <w:r w:rsidR="00AC41FF">
        <w:t xml:space="preserve">s. Elle est disponible sous forme de fichier dans le dossier </w:t>
      </w:r>
      <w:r w:rsidR="00AC41FF" w:rsidRPr="00AC41FF">
        <w:rPr>
          <w:b/>
        </w:rPr>
        <w:t>edu-odoosim-template.dump</w:t>
      </w:r>
      <w:r w:rsidR="00AC41FF">
        <w:t>.</w:t>
      </w:r>
    </w:p>
    <w:p w14:paraId="02F8CE89" w14:textId="21E8AA94" w:rsidR="00AC41FF" w:rsidRDefault="00AC41FF" w:rsidP="00C40835">
      <w:pPr>
        <w:pStyle w:val="tbnormal"/>
      </w:pPr>
      <w:r>
        <w:t>Cette base de données est vide de toutes données relatives à la scénarisation choisie. Ce qui offre une certaine généricité d</w:t>
      </w:r>
      <w:r w:rsidR="00D55508">
        <w:t>ans le</w:t>
      </w:r>
      <w:r>
        <w:t xml:space="preserve"> contenu </w:t>
      </w:r>
      <w:r w:rsidR="00D55508">
        <w:t>qui est injecté</w:t>
      </w:r>
      <w:r>
        <w:t xml:space="preserve"> dans le simulateur.</w:t>
      </w:r>
    </w:p>
    <w:p w14:paraId="1E18215B" w14:textId="6CF95398" w:rsidR="00AC41FF" w:rsidRDefault="00AC41FF" w:rsidP="00C40835">
      <w:pPr>
        <w:pStyle w:val="tbnormal"/>
      </w:pPr>
      <w:r>
        <w:t xml:space="preserve">Toutefois, les modules sont installés. Nous sommes contraints de faire ceci car la version online d’Odoo® en Saas n’offre pas de point d’entré permettant la configuration des objets </w:t>
      </w:r>
      <w:r w:rsidR="00D904C0">
        <w:t>à</w:t>
      </w:r>
      <w:r>
        <w:t xml:space="preserve"> ce niveau (base de données).</w:t>
      </w:r>
      <w:r w:rsidR="00D904C0">
        <w:t xml:space="preserve"> Ce qui est tout à fait réalisable dans une version installée sur un serveur privé.</w:t>
      </w:r>
    </w:p>
    <w:p w14:paraId="0F82698B" w14:textId="6847D017" w:rsidR="00AC41FF" w:rsidRDefault="00AC41FF" w:rsidP="00C40835">
      <w:pPr>
        <w:pStyle w:val="tbnormal"/>
      </w:pPr>
      <w:r>
        <w:t>Les applications qui y sont</w:t>
      </w:r>
      <w:r w:rsidR="0009030B">
        <w:t xml:space="preserve"> déployées, sont</w:t>
      </w:r>
      <w:r>
        <w:t> :</w:t>
      </w:r>
    </w:p>
    <w:p w14:paraId="09ED6FBA" w14:textId="312FCBA5" w:rsidR="00A30458" w:rsidRDefault="00A30458" w:rsidP="00D414D3">
      <w:pPr>
        <w:pStyle w:val="tbnormal"/>
        <w:numPr>
          <w:ilvl w:val="0"/>
          <w:numId w:val="26"/>
        </w:numPr>
      </w:pPr>
      <w:r w:rsidRPr="00A30458">
        <w:rPr>
          <w:b/>
        </w:rPr>
        <w:t>Discuss</w:t>
      </w:r>
      <w:r>
        <w:t xml:space="preserve"> installée par défaut et nommée techniquement </w:t>
      </w:r>
      <w:r w:rsidRPr="00A30458">
        <w:rPr>
          <w:b/>
        </w:rPr>
        <w:t>mail</w:t>
      </w:r>
      <w:r>
        <w:t>.</w:t>
      </w:r>
    </w:p>
    <w:p w14:paraId="04FF3B1D" w14:textId="32C9D87A" w:rsidR="00A30458" w:rsidRPr="00C40835" w:rsidRDefault="00A30458" w:rsidP="00D414D3">
      <w:pPr>
        <w:pStyle w:val="tbnormal"/>
        <w:numPr>
          <w:ilvl w:val="0"/>
          <w:numId w:val="26"/>
        </w:numPr>
      </w:pPr>
      <w:r>
        <w:rPr>
          <w:b/>
        </w:rPr>
        <w:t>Inventory Management</w:t>
      </w:r>
      <w:r>
        <w:t xml:space="preserve"> installée manuellement et nommée techniquement </w:t>
      </w:r>
      <w:r>
        <w:rPr>
          <w:b/>
        </w:rPr>
        <w:t>stock</w:t>
      </w:r>
      <w:r>
        <w:t>.</w:t>
      </w:r>
    </w:p>
    <w:p w14:paraId="4E8B68CE" w14:textId="7D8D5A30" w:rsidR="00A30458" w:rsidRDefault="00A30458" w:rsidP="00D414D3">
      <w:pPr>
        <w:pStyle w:val="tbnormal"/>
        <w:numPr>
          <w:ilvl w:val="0"/>
          <w:numId w:val="26"/>
        </w:numPr>
      </w:pPr>
      <w:r>
        <w:rPr>
          <w:b/>
        </w:rPr>
        <w:t>Sales Management</w:t>
      </w:r>
      <w:r>
        <w:t xml:space="preserve"> installée manuellement et nommée techniquement </w:t>
      </w:r>
      <w:r>
        <w:rPr>
          <w:b/>
        </w:rPr>
        <w:t>sale</w:t>
      </w:r>
      <w:r>
        <w:t>.</w:t>
      </w:r>
    </w:p>
    <w:p w14:paraId="4982E991" w14:textId="3254E2CB" w:rsidR="00A30458" w:rsidRPr="00C40835" w:rsidRDefault="00A30458" w:rsidP="00D414D3">
      <w:pPr>
        <w:pStyle w:val="tbnormal"/>
        <w:numPr>
          <w:ilvl w:val="0"/>
          <w:numId w:val="26"/>
        </w:numPr>
      </w:pPr>
      <w:r>
        <w:rPr>
          <w:b/>
        </w:rPr>
        <w:t>MRP</w:t>
      </w:r>
      <w:r>
        <w:t xml:space="preserve"> installée manuellement et nommée techniquement </w:t>
      </w:r>
      <w:r>
        <w:rPr>
          <w:b/>
        </w:rPr>
        <w:t>mrp</w:t>
      </w:r>
      <w:r>
        <w:t>.</w:t>
      </w:r>
    </w:p>
    <w:p w14:paraId="3E4749B3" w14:textId="5A07848A" w:rsidR="00A30458" w:rsidRPr="00C40835" w:rsidRDefault="00A30458" w:rsidP="00D414D3">
      <w:pPr>
        <w:pStyle w:val="tbnormal"/>
        <w:numPr>
          <w:ilvl w:val="0"/>
          <w:numId w:val="26"/>
        </w:numPr>
      </w:pPr>
      <w:r>
        <w:rPr>
          <w:b/>
        </w:rPr>
        <w:t>Invoicing</w:t>
      </w:r>
      <w:r>
        <w:t xml:space="preserve"> installée manuellement et nommée techniquement </w:t>
      </w:r>
      <w:r>
        <w:rPr>
          <w:b/>
        </w:rPr>
        <w:t>account</w:t>
      </w:r>
      <w:r>
        <w:t>.</w:t>
      </w:r>
    </w:p>
    <w:p w14:paraId="4FE332B1" w14:textId="7D431ABC" w:rsidR="00A30458" w:rsidRPr="00C40835" w:rsidRDefault="00A30458" w:rsidP="00D414D3">
      <w:pPr>
        <w:pStyle w:val="tbnormal"/>
        <w:numPr>
          <w:ilvl w:val="0"/>
          <w:numId w:val="26"/>
        </w:numPr>
      </w:pPr>
      <w:r>
        <w:rPr>
          <w:b/>
        </w:rPr>
        <w:t>Accounting and Finance</w:t>
      </w:r>
      <w:r>
        <w:t xml:space="preserve"> installée manuellement et nommée techniquement </w:t>
      </w:r>
      <w:r>
        <w:rPr>
          <w:b/>
        </w:rPr>
        <w:t>acount_accountant</w:t>
      </w:r>
      <w:r>
        <w:t>.</w:t>
      </w:r>
    </w:p>
    <w:p w14:paraId="5A1C81E5" w14:textId="59F92C03" w:rsidR="00A30458" w:rsidRPr="00C40835" w:rsidRDefault="00A30458" w:rsidP="00D414D3">
      <w:pPr>
        <w:pStyle w:val="tbnormal"/>
        <w:numPr>
          <w:ilvl w:val="0"/>
          <w:numId w:val="26"/>
        </w:numPr>
      </w:pPr>
      <w:r>
        <w:rPr>
          <w:b/>
        </w:rPr>
        <w:t>Purchase Management</w:t>
      </w:r>
      <w:r>
        <w:t xml:space="preserve"> installée manuellement et nommée techniquement </w:t>
      </w:r>
      <w:r>
        <w:rPr>
          <w:b/>
        </w:rPr>
        <w:t>purchase</w:t>
      </w:r>
      <w:r>
        <w:t>.</w:t>
      </w:r>
    </w:p>
    <w:p w14:paraId="6304FC2A" w14:textId="3A75D260" w:rsidR="007E5C7F" w:rsidRDefault="007E5C7F" w:rsidP="00DD1E85">
      <w:pPr>
        <w:pStyle w:val="tbtitre2"/>
        <w:outlineLvl w:val="0"/>
      </w:pPr>
      <w:bookmarkStart w:id="148" w:name="_Toc453049353"/>
      <w:r>
        <w:t>Master Data</w:t>
      </w:r>
      <w:bookmarkEnd w:id="148"/>
    </w:p>
    <w:p w14:paraId="468B8435" w14:textId="7DB402B9" w:rsidR="000113B5" w:rsidRDefault="000113B5" w:rsidP="000113B5">
      <w:pPr>
        <w:pStyle w:val="tbnormal"/>
      </w:pPr>
      <w:r>
        <w:t>Le référentiel de données est complet quant à lui. L’intégralité des données métiers du scénario Brewery &amp; Co. sont créés dans les bases de données des différentes équipes lors de la phase de configuration.</w:t>
      </w:r>
    </w:p>
    <w:p w14:paraId="7FF5635D" w14:textId="4C89F007" w:rsidR="00015737" w:rsidRDefault="00015737" w:rsidP="00A12BF6">
      <w:pPr>
        <w:pStyle w:val="tbtitre3"/>
      </w:pPr>
      <w:bookmarkStart w:id="149" w:name="_Toc453049354"/>
      <w:r>
        <w:lastRenderedPageBreak/>
        <w:t>Contacts</w:t>
      </w:r>
      <w:bookmarkEnd w:id="149"/>
    </w:p>
    <w:p w14:paraId="4D04AB23" w14:textId="64EB9D67" w:rsidR="00A12BF6" w:rsidRDefault="00A12BF6" w:rsidP="00A12BF6">
      <w:pPr>
        <w:pStyle w:val="tbnormal"/>
      </w:pPr>
      <w:r>
        <w:t>Les contacts sont les personnes avec qui les opérations peuvent être liées. Ce sont toutes les parties prenantes. Voici les données de base</w:t>
      </w:r>
      <w:r>
        <w:rPr>
          <w:rStyle w:val="Appelnotedebasdep"/>
        </w:rPr>
        <w:footnoteReference w:id="15"/>
      </w:r>
      <w:r>
        <w:t> :</w:t>
      </w:r>
    </w:p>
    <w:p w14:paraId="3E0258DA" w14:textId="651A03F8" w:rsidR="00A12BF6" w:rsidRDefault="00A12BF6" w:rsidP="00D414D3">
      <w:pPr>
        <w:pStyle w:val="tbnormal"/>
        <w:numPr>
          <w:ilvl w:val="0"/>
          <w:numId w:val="27"/>
        </w:numPr>
      </w:pPr>
      <w:r>
        <w:t>Maltonne SA</w:t>
      </w:r>
    </w:p>
    <w:p w14:paraId="50AFDE82" w14:textId="05F80556" w:rsidR="00A12BF6" w:rsidRDefault="00A12BF6" w:rsidP="00D414D3">
      <w:pPr>
        <w:pStyle w:val="tbnormal"/>
        <w:numPr>
          <w:ilvl w:val="0"/>
          <w:numId w:val="27"/>
        </w:numPr>
      </w:pPr>
      <w:r>
        <w:t>Ourseau SA</w:t>
      </w:r>
    </w:p>
    <w:p w14:paraId="16F15B22" w14:textId="2F0456B6" w:rsidR="00A12BF6" w:rsidRDefault="00A12BF6" w:rsidP="00D414D3">
      <w:pPr>
        <w:pStyle w:val="tbnormal"/>
        <w:numPr>
          <w:ilvl w:val="0"/>
          <w:numId w:val="27"/>
        </w:numPr>
      </w:pPr>
      <w:r>
        <w:t>Monsieur Ture</w:t>
      </w:r>
    </w:p>
    <w:p w14:paraId="547F6021" w14:textId="16F83212" w:rsidR="00A12BF6" w:rsidRDefault="00A12BF6" w:rsidP="00D414D3">
      <w:pPr>
        <w:pStyle w:val="tbnormal"/>
        <w:numPr>
          <w:ilvl w:val="0"/>
          <w:numId w:val="27"/>
        </w:numPr>
      </w:pPr>
      <w:r>
        <w:t>Breweries Holding Corp</w:t>
      </w:r>
    </w:p>
    <w:p w14:paraId="4AA58F44" w14:textId="4C75FC6B" w:rsidR="00A12BF6" w:rsidRDefault="00A12BF6" w:rsidP="00D414D3">
      <w:pPr>
        <w:pStyle w:val="tbnormal"/>
        <w:numPr>
          <w:ilvl w:val="0"/>
          <w:numId w:val="27"/>
        </w:numPr>
      </w:pPr>
      <w:r>
        <w:t>VUBS SA</w:t>
      </w:r>
    </w:p>
    <w:p w14:paraId="6561711B" w14:textId="211E9BA5" w:rsidR="00A12BF6" w:rsidRDefault="00A12BF6" w:rsidP="00A12BF6">
      <w:pPr>
        <w:pStyle w:val="tbnormal"/>
      </w:pPr>
      <w:r>
        <w:t>Les clients sont identifiables au fur et à mesure que les participants vendent des produits. Nous avons choisi de les nommer de la manière suivante :</w:t>
      </w:r>
    </w:p>
    <w:p w14:paraId="2E45D718" w14:textId="1A1D6B42" w:rsidR="00A12BF6" w:rsidRDefault="00A12BF6" w:rsidP="00D414D3">
      <w:pPr>
        <w:pStyle w:val="tbnormal"/>
        <w:numPr>
          <w:ilvl w:val="0"/>
          <w:numId w:val="28"/>
        </w:numPr>
      </w:pPr>
      <w:r>
        <w:t>Nom de la région (exemple : Suisse centrale) – compteur incrémenté lors de la génération par le simulateur.</w:t>
      </w:r>
    </w:p>
    <w:p w14:paraId="4E0B147A" w14:textId="30B4543F" w:rsidR="00A12BF6" w:rsidRDefault="000B5947" w:rsidP="000B5947">
      <w:pPr>
        <w:pStyle w:val="tbtitre4"/>
      </w:pPr>
      <w:bookmarkStart w:id="150" w:name="_Toc453049355"/>
      <w:r>
        <w:t>Exemple au format XML</w:t>
      </w:r>
      <w:bookmarkEnd w:id="150"/>
    </w:p>
    <w:p w14:paraId="568422E4" w14:textId="0A89F76F" w:rsidR="000B5947" w:rsidRDefault="000B5947" w:rsidP="000B5947">
      <w:pPr>
        <w:pStyle w:val="tbnormal"/>
      </w:pPr>
      <w:r>
        <w:t xml:space="preserve">Cette information provient du fichier de configuration </w:t>
      </w:r>
      <w:r w:rsidRPr="000B5947">
        <w:rPr>
          <w:b/>
        </w:rPr>
        <w:t>settings.xml</w:t>
      </w:r>
      <w:r>
        <w:t xml:space="preserve"> dans lequel elle est représentée ainsi :</w:t>
      </w:r>
    </w:p>
    <w:p w14:paraId="1E9CEE5F" w14:textId="1AE2A2B2" w:rsidR="008676DC" w:rsidRDefault="00CE7ABD" w:rsidP="002F6C2F">
      <w:pPr>
        <w:pStyle w:val="tbnormal"/>
        <w:jc w:val="center"/>
      </w:pPr>
      <w:r>
        <w:rPr>
          <w:noProof/>
          <w:lang w:val="fr-FR" w:eastAsia="fr-FR"/>
        </w:rPr>
        <w:drawing>
          <wp:inline distT="0" distB="0" distL="0" distR="0" wp14:anchorId="03883739" wp14:editId="610D9489">
            <wp:extent cx="4680000" cy="120171"/>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6-06-06 à 18.20.09.png"/>
                    <pic:cNvPicPr/>
                  </pic:nvPicPr>
                  <pic:blipFill rotWithShape="1">
                    <a:blip r:embed="rId45" cstate="print">
                      <a:extLst>
                        <a:ext uri="{28A0092B-C50C-407E-A947-70E740481C1C}">
                          <a14:useLocalDpi xmlns:a14="http://schemas.microsoft.com/office/drawing/2010/main" val="0"/>
                        </a:ext>
                      </a:extLst>
                    </a:blip>
                    <a:srcRect l="9447" t="-6912" r="10660" b="-2652"/>
                    <a:stretch/>
                  </pic:blipFill>
                  <pic:spPr bwMode="auto">
                    <a:xfrm>
                      <a:off x="0" y="0"/>
                      <a:ext cx="4680000" cy="120171"/>
                    </a:xfrm>
                    <a:prstGeom prst="rect">
                      <a:avLst/>
                    </a:prstGeom>
                    <a:ln>
                      <a:noFill/>
                    </a:ln>
                    <a:extLst>
                      <a:ext uri="{53640926-AAD7-44D8-BBD7-CCE9431645EC}">
                        <a14:shadowObscured xmlns:a14="http://schemas.microsoft.com/office/drawing/2010/main"/>
                      </a:ext>
                    </a:extLst>
                  </pic:spPr>
                </pic:pic>
              </a:graphicData>
            </a:graphic>
          </wp:inline>
        </w:drawing>
      </w:r>
    </w:p>
    <w:p w14:paraId="4C288AD4" w14:textId="6773E79E" w:rsidR="00B442CC" w:rsidRDefault="00B442CC" w:rsidP="00B442CC">
      <w:pPr>
        <w:pStyle w:val="tbtitre4"/>
      </w:pPr>
      <w:bookmarkStart w:id="151" w:name="_Toc453049356"/>
      <w:r>
        <w:t>Objet résultant</w:t>
      </w:r>
      <w:bookmarkEnd w:id="151"/>
    </w:p>
    <w:p w14:paraId="6C22E3E8" w14:textId="77FF16F9" w:rsidR="008676DC" w:rsidRDefault="00D414D3" w:rsidP="008676DC">
      <w:pPr>
        <w:pStyle w:val="tbnormal"/>
      </w:pPr>
      <w:r>
        <w:t xml:space="preserve">Dans le PGI, cela se concrétise par un enregistrement dans l’objet </w:t>
      </w:r>
      <w:r w:rsidRPr="00D414D3">
        <w:rPr>
          <w:b/>
        </w:rPr>
        <w:t>res.partner</w:t>
      </w:r>
      <w:r>
        <w:t xml:space="preserve"> qui se constitue par les attributs qui suivent :</w:t>
      </w:r>
    </w:p>
    <w:p w14:paraId="1021515C" w14:textId="30A9B3BE" w:rsidR="00D414D3" w:rsidRDefault="00D414D3" w:rsidP="00D414D3">
      <w:pPr>
        <w:pStyle w:val="tbnormal"/>
        <w:numPr>
          <w:ilvl w:val="0"/>
          <w:numId w:val="28"/>
        </w:numPr>
      </w:pPr>
      <w:r>
        <w:t xml:space="preserve">name = </w:t>
      </w:r>
      <w:r w:rsidRPr="00464F8B">
        <w:rPr>
          <w:b/>
        </w:rPr>
        <w:t>Breweries Holding Corp.</w:t>
      </w:r>
    </w:p>
    <w:p w14:paraId="79619BFA" w14:textId="5436C128" w:rsidR="00D414D3" w:rsidRPr="00464F8B" w:rsidRDefault="00D414D3" w:rsidP="00D414D3">
      <w:pPr>
        <w:pStyle w:val="tbnormal"/>
        <w:numPr>
          <w:ilvl w:val="0"/>
          <w:numId w:val="28"/>
        </w:numPr>
      </w:pPr>
      <w:r>
        <w:t xml:space="preserve">company_type = </w:t>
      </w:r>
      <w:r w:rsidRPr="00464F8B">
        <w:rPr>
          <w:b/>
        </w:rPr>
        <w:t>company</w:t>
      </w:r>
    </w:p>
    <w:p w14:paraId="5C62C545" w14:textId="539CF43F" w:rsidR="00D414D3" w:rsidRDefault="00D414D3" w:rsidP="00D414D3">
      <w:pPr>
        <w:pStyle w:val="tbnormal"/>
        <w:numPr>
          <w:ilvl w:val="0"/>
          <w:numId w:val="28"/>
        </w:numPr>
      </w:pPr>
      <w:r>
        <w:t xml:space="preserve">customer = </w:t>
      </w:r>
      <w:r w:rsidRPr="00464F8B">
        <w:rPr>
          <w:b/>
        </w:rPr>
        <w:t>false</w:t>
      </w:r>
    </w:p>
    <w:p w14:paraId="4752F120" w14:textId="53F9231A" w:rsidR="00D414D3" w:rsidRDefault="00D414D3" w:rsidP="00D414D3">
      <w:pPr>
        <w:pStyle w:val="tbnormal"/>
        <w:numPr>
          <w:ilvl w:val="0"/>
          <w:numId w:val="28"/>
        </w:numPr>
      </w:pPr>
      <w:r>
        <w:t xml:space="preserve">supplier = </w:t>
      </w:r>
      <w:r w:rsidRPr="00464F8B">
        <w:rPr>
          <w:b/>
        </w:rPr>
        <w:t>false</w:t>
      </w:r>
    </w:p>
    <w:p w14:paraId="3791DD5F" w14:textId="43C07BCB" w:rsidR="00D414D3" w:rsidRDefault="00D414D3" w:rsidP="00D414D3">
      <w:pPr>
        <w:pStyle w:val="tbnormal"/>
      </w:pPr>
      <w:r>
        <w:t>Ce sont les quatre attributs que nous définissons lors de la création de l’enregistrement. Il y en existe bien plus en réalité. Toutefois, nous ne les définissons pas. Voici une liste non-exhaustive des attributs de l’objet :</w:t>
      </w:r>
    </w:p>
    <w:p w14:paraId="4A59EC7E" w14:textId="18D92936" w:rsidR="00D414D3" w:rsidRDefault="002A5CB3" w:rsidP="002A5CB3">
      <w:pPr>
        <w:pStyle w:val="tbnormal"/>
        <w:numPr>
          <w:ilvl w:val="0"/>
          <w:numId w:val="29"/>
        </w:numPr>
      </w:pPr>
      <w:r>
        <w:t>street</w:t>
      </w:r>
    </w:p>
    <w:p w14:paraId="19CAEC55" w14:textId="66FD9F5C" w:rsidR="002A5CB3" w:rsidRDefault="002A5CB3" w:rsidP="002A5CB3">
      <w:pPr>
        <w:pStyle w:val="tbnormal"/>
        <w:numPr>
          <w:ilvl w:val="0"/>
          <w:numId w:val="29"/>
        </w:numPr>
      </w:pPr>
      <w:r>
        <w:t>website</w:t>
      </w:r>
    </w:p>
    <w:p w14:paraId="274040AB" w14:textId="263B55D7" w:rsidR="002A5CB3" w:rsidRDefault="002A5CB3" w:rsidP="002A5CB3">
      <w:pPr>
        <w:pStyle w:val="tbnormal"/>
        <w:numPr>
          <w:ilvl w:val="0"/>
          <w:numId w:val="29"/>
        </w:numPr>
      </w:pPr>
      <w:r>
        <w:t>function</w:t>
      </w:r>
    </w:p>
    <w:p w14:paraId="2AD771F4" w14:textId="6400728A" w:rsidR="002A5CB3" w:rsidRDefault="002A5CB3" w:rsidP="002A5CB3">
      <w:pPr>
        <w:pStyle w:val="tbnormal"/>
        <w:numPr>
          <w:ilvl w:val="0"/>
          <w:numId w:val="29"/>
        </w:numPr>
      </w:pPr>
      <w:r>
        <w:t>phone</w:t>
      </w:r>
    </w:p>
    <w:p w14:paraId="4D58D56C" w14:textId="58B99A70" w:rsidR="002A5CB3" w:rsidRDefault="002A5CB3" w:rsidP="002A5CB3">
      <w:pPr>
        <w:pStyle w:val="tbnormal"/>
        <w:numPr>
          <w:ilvl w:val="0"/>
          <w:numId w:val="29"/>
        </w:numPr>
      </w:pPr>
      <w:r>
        <w:t>mobile</w:t>
      </w:r>
    </w:p>
    <w:p w14:paraId="0036FDF7" w14:textId="7037AC4A" w:rsidR="002A5CB3" w:rsidRDefault="002A5CB3" w:rsidP="002A5CB3">
      <w:pPr>
        <w:pStyle w:val="tbnormal"/>
        <w:numPr>
          <w:ilvl w:val="0"/>
          <w:numId w:val="29"/>
        </w:numPr>
      </w:pPr>
      <w:r>
        <w:t>email</w:t>
      </w:r>
    </w:p>
    <w:p w14:paraId="63668CE2" w14:textId="0EE410A4" w:rsidR="002A5CB3" w:rsidRDefault="002A5CB3" w:rsidP="002A5CB3">
      <w:pPr>
        <w:pStyle w:val="tbnormal"/>
        <w:numPr>
          <w:ilvl w:val="0"/>
          <w:numId w:val="29"/>
        </w:numPr>
      </w:pPr>
      <w:r>
        <w:t>title</w:t>
      </w:r>
    </w:p>
    <w:p w14:paraId="22D98C32" w14:textId="5E5F1913" w:rsidR="002A5CB3" w:rsidRDefault="002A5CB3" w:rsidP="002A5CB3">
      <w:pPr>
        <w:pStyle w:val="tbnormal"/>
        <w:numPr>
          <w:ilvl w:val="0"/>
          <w:numId w:val="29"/>
        </w:numPr>
      </w:pPr>
      <w:r>
        <w:t>lang</w:t>
      </w:r>
    </w:p>
    <w:p w14:paraId="6E576FBA" w14:textId="3334BF86" w:rsidR="002A5CB3" w:rsidRDefault="002A5CB3" w:rsidP="002A5CB3">
      <w:pPr>
        <w:pStyle w:val="tbnormal"/>
      </w:pPr>
      <w:r>
        <w:lastRenderedPageBreak/>
        <w:t xml:space="preserve">Il est aussi important de savoir que </w:t>
      </w:r>
      <w:r w:rsidR="00B042F0">
        <w:t>des métadonnées</w:t>
      </w:r>
      <w:r>
        <w:t xml:space="preserve"> sont générés lorsqu’on </w:t>
      </w:r>
      <w:r w:rsidR="00B042F0">
        <w:t>insère un</w:t>
      </w:r>
      <w:r>
        <w:t xml:space="preserve"> enregistrement. Pour l’exemple ci-dessus, voici la liste exhaustive des données générés par le PGI :</w:t>
      </w:r>
    </w:p>
    <w:p w14:paraId="2957F7EB" w14:textId="7311A237" w:rsidR="002A5CB3" w:rsidRDefault="002A5CB3" w:rsidP="002A5CB3">
      <w:pPr>
        <w:pStyle w:val="tbnormal"/>
        <w:numPr>
          <w:ilvl w:val="0"/>
          <w:numId w:val="30"/>
        </w:numPr>
      </w:pPr>
      <w:r>
        <w:t>id</w:t>
      </w:r>
    </w:p>
    <w:p w14:paraId="3B02BCCC" w14:textId="06A32AE2" w:rsidR="002A5CB3" w:rsidRDefault="002A5CB3" w:rsidP="002A5CB3">
      <w:pPr>
        <w:pStyle w:val="tbnormal"/>
        <w:numPr>
          <w:ilvl w:val="0"/>
          <w:numId w:val="30"/>
        </w:numPr>
      </w:pPr>
      <w:r>
        <w:t>XML ID</w:t>
      </w:r>
    </w:p>
    <w:p w14:paraId="3CB0CC76" w14:textId="44973A3A" w:rsidR="002A5CB3" w:rsidRDefault="002A5CB3" w:rsidP="002A5CB3">
      <w:pPr>
        <w:pStyle w:val="tbnormal"/>
        <w:numPr>
          <w:ilvl w:val="0"/>
          <w:numId w:val="30"/>
        </w:numPr>
      </w:pPr>
      <w:r>
        <w:t>No Update</w:t>
      </w:r>
    </w:p>
    <w:p w14:paraId="5C29A476" w14:textId="08EDE8CD" w:rsidR="002A5CB3" w:rsidRDefault="002A5CB3" w:rsidP="002A5CB3">
      <w:pPr>
        <w:pStyle w:val="tbnormal"/>
        <w:numPr>
          <w:ilvl w:val="0"/>
          <w:numId w:val="30"/>
        </w:numPr>
      </w:pPr>
      <w:r>
        <w:t>Creation User</w:t>
      </w:r>
    </w:p>
    <w:p w14:paraId="7430A319" w14:textId="2B763CBE" w:rsidR="002A5CB3" w:rsidRDefault="002A5CB3" w:rsidP="002A5CB3">
      <w:pPr>
        <w:pStyle w:val="tbnormal"/>
        <w:numPr>
          <w:ilvl w:val="0"/>
          <w:numId w:val="30"/>
        </w:numPr>
      </w:pPr>
      <w:r>
        <w:t>Creation Date</w:t>
      </w:r>
    </w:p>
    <w:p w14:paraId="2A08B78C" w14:textId="40E78C7B" w:rsidR="002A5CB3" w:rsidRDefault="002A5CB3" w:rsidP="002A5CB3">
      <w:pPr>
        <w:pStyle w:val="tbnormal"/>
        <w:numPr>
          <w:ilvl w:val="0"/>
          <w:numId w:val="30"/>
        </w:numPr>
      </w:pPr>
      <w:r>
        <w:t>Latest Modification by</w:t>
      </w:r>
    </w:p>
    <w:p w14:paraId="6FDE5ECB" w14:textId="6BB671A0" w:rsidR="002A5CB3" w:rsidRDefault="002A5CB3" w:rsidP="002A5CB3">
      <w:pPr>
        <w:pStyle w:val="tbnormal"/>
        <w:numPr>
          <w:ilvl w:val="0"/>
          <w:numId w:val="30"/>
        </w:numPr>
      </w:pPr>
      <w:r>
        <w:t>Latest Modification Date</w:t>
      </w:r>
    </w:p>
    <w:p w14:paraId="246120AA" w14:textId="57479C73" w:rsidR="006D3E4C" w:rsidRPr="008676DC" w:rsidRDefault="006D3E4C" w:rsidP="006D3E4C">
      <w:pPr>
        <w:pStyle w:val="tbnormal"/>
      </w:pPr>
      <w:r>
        <w:t>Ces métadonnées sont les mêmes pour tout type d’objet que le PGI met à disposition. De ce fait, nous ne les représentons pas dans les chapitres qui suivent.</w:t>
      </w:r>
    </w:p>
    <w:p w14:paraId="1B955FD3" w14:textId="7DC3BF87" w:rsidR="00015737" w:rsidRDefault="00015737" w:rsidP="00A12BF6">
      <w:pPr>
        <w:pStyle w:val="tbtitre3"/>
      </w:pPr>
      <w:bookmarkStart w:id="152" w:name="_Toc453049357"/>
      <w:r>
        <w:t>Utilisateurs</w:t>
      </w:r>
      <w:bookmarkEnd w:id="152"/>
    </w:p>
    <w:p w14:paraId="73911962" w14:textId="254A743F" w:rsidR="003C5B2C" w:rsidRDefault="003C5B2C" w:rsidP="003C5B2C">
      <w:pPr>
        <w:pStyle w:val="tbnormal"/>
      </w:pPr>
      <w:r>
        <w:t xml:space="preserve">Les utilisateurs sont généralement les participants qui doivent accéder à l’outil. Ils doivent être renseignés dans le fichier de configuration. Leurs rôles respectifs sont aussi </w:t>
      </w:r>
      <w:r w:rsidR="001F6BCC">
        <w:t>renseignés</w:t>
      </w:r>
      <w:r>
        <w:t xml:space="preserve"> au même endroit.</w:t>
      </w:r>
    </w:p>
    <w:p w14:paraId="48207E5D" w14:textId="0A2CD138" w:rsidR="003C5B2C" w:rsidRDefault="003C5B2C" w:rsidP="003C5B2C">
      <w:pPr>
        <w:pStyle w:val="tbnormal"/>
      </w:pPr>
      <w:r>
        <w:t>À chaque nouvelle partie, la personne en charge de piloter la séance de jeu doit renseigner des utilisateurs avec des adresses mails valident.</w:t>
      </w:r>
    </w:p>
    <w:p w14:paraId="7EF7F988" w14:textId="7462F9BA" w:rsidR="003C5B2C" w:rsidRDefault="003C5B2C" w:rsidP="003C5B2C">
      <w:pPr>
        <w:pStyle w:val="tbtitre4"/>
      </w:pPr>
      <w:bookmarkStart w:id="153" w:name="_Toc453049358"/>
      <w:r>
        <w:t>Exemple au format XML</w:t>
      </w:r>
      <w:bookmarkEnd w:id="153"/>
    </w:p>
    <w:p w14:paraId="1413511B" w14:textId="60DDC56F" w:rsidR="003C5B2C" w:rsidRDefault="003C5B2C" w:rsidP="003C5B2C">
      <w:pPr>
        <w:pStyle w:val="tbnormal"/>
      </w:pPr>
      <w:r>
        <w:t>Voici un exemple pour un utilisateur qui doit prendre part à une nouvelle simulation :</w:t>
      </w:r>
    </w:p>
    <w:p w14:paraId="36EC0D50" w14:textId="76FC66FA" w:rsidR="003C5B2C" w:rsidRDefault="00CE7ABD" w:rsidP="002F6C2F">
      <w:pPr>
        <w:pStyle w:val="tbnormal"/>
        <w:jc w:val="center"/>
      </w:pPr>
      <w:r>
        <w:rPr>
          <w:noProof/>
          <w:lang w:val="fr-FR" w:eastAsia="fr-FR"/>
        </w:rPr>
        <w:drawing>
          <wp:inline distT="0" distB="0" distL="0" distR="0" wp14:anchorId="4C0778A9" wp14:editId="5A3D9AED">
            <wp:extent cx="4680000" cy="1522977"/>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6-06-06 à 18.18.11.png"/>
                    <pic:cNvPicPr/>
                  </pic:nvPicPr>
                  <pic:blipFill rotWithShape="1">
                    <a:blip r:embed="rId46" cstate="print">
                      <a:extLst>
                        <a:ext uri="{28A0092B-C50C-407E-A947-70E740481C1C}">
                          <a14:useLocalDpi xmlns:a14="http://schemas.microsoft.com/office/drawing/2010/main" val="0"/>
                        </a:ext>
                      </a:extLst>
                    </a:blip>
                    <a:srcRect l="9317" r="43151"/>
                    <a:stretch/>
                  </pic:blipFill>
                  <pic:spPr bwMode="auto">
                    <a:xfrm>
                      <a:off x="0" y="0"/>
                      <a:ext cx="4680000" cy="1522977"/>
                    </a:xfrm>
                    <a:prstGeom prst="rect">
                      <a:avLst/>
                    </a:prstGeom>
                    <a:ln>
                      <a:noFill/>
                    </a:ln>
                    <a:extLst>
                      <a:ext uri="{53640926-AAD7-44D8-BBD7-CCE9431645EC}">
                        <a14:shadowObscured xmlns:a14="http://schemas.microsoft.com/office/drawing/2010/main"/>
                      </a:ext>
                    </a:extLst>
                  </pic:spPr>
                </pic:pic>
              </a:graphicData>
            </a:graphic>
          </wp:inline>
        </w:drawing>
      </w:r>
    </w:p>
    <w:p w14:paraId="72AE0D92" w14:textId="7F3CF467" w:rsidR="00340A6B" w:rsidRDefault="00085F86" w:rsidP="00340A6B">
      <w:pPr>
        <w:pStyle w:val="tbnormal"/>
      </w:pPr>
      <w:r>
        <w:t>Nous visualisons</w:t>
      </w:r>
      <w:r w:rsidR="003C5B2C">
        <w:t xml:space="preserve"> très bien que l’utilisateur a pour nom </w:t>
      </w:r>
      <w:r w:rsidR="003C5B2C" w:rsidRPr="003C5B2C">
        <w:rPr>
          <w:b/>
        </w:rPr>
        <w:t xml:space="preserve">Anthony </w:t>
      </w:r>
      <w:r w:rsidR="004079D3" w:rsidRPr="003C5B2C">
        <w:rPr>
          <w:b/>
        </w:rPr>
        <w:t>Tomat</w:t>
      </w:r>
      <w:r w:rsidR="004079D3">
        <w:t xml:space="preserve">, login </w:t>
      </w:r>
      <w:r w:rsidR="004079D3" w:rsidRPr="004079D3">
        <w:rPr>
          <w:b/>
        </w:rPr>
        <w:t>anthony.tomat@gmail.com</w:t>
      </w:r>
      <w:r w:rsidR="004079D3">
        <w:t xml:space="preserve"> </w:t>
      </w:r>
      <w:r w:rsidR="003C5B2C">
        <w:t>et comme unique rôle</w:t>
      </w:r>
      <w:r w:rsidR="00340A6B">
        <w:t xml:space="preserve"> </w:t>
      </w:r>
      <w:r w:rsidR="00340A6B" w:rsidRPr="00340A6B">
        <w:rPr>
          <w:b/>
        </w:rPr>
        <w:t>Manager</w:t>
      </w:r>
      <w:r w:rsidR="00340A6B">
        <w:t xml:space="preserve"> dans le module</w:t>
      </w:r>
      <w:r w:rsidR="003C5B2C">
        <w:t xml:space="preserve"> </w:t>
      </w:r>
      <w:r w:rsidR="003C5B2C" w:rsidRPr="003C5B2C">
        <w:rPr>
          <w:b/>
        </w:rPr>
        <w:t>Sales</w:t>
      </w:r>
      <w:r w:rsidR="003C5B2C">
        <w:t>.</w:t>
      </w:r>
    </w:p>
    <w:p w14:paraId="3292CDF0" w14:textId="40750DDE" w:rsidR="00B9597F" w:rsidRDefault="00B9597F" w:rsidP="00B9597F">
      <w:pPr>
        <w:pStyle w:val="tbtitre4"/>
      </w:pPr>
      <w:bookmarkStart w:id="154" w:name="_Toc453049359"/>
      <w:r>
        <w:t>Objet résultant</w:t>
      </w:r>
      <w:bookmarkEnd w:id="154"/>
    </w:p>
    <w:p w14:paraId="44F32F94" w14:textId="1B8B7523" w:rsidR="00B9597F" w:rsidRDefault="00D330DE" w:rsidP="003C5B2C">
      <w:pPr>
        <w:pStyle w:val="tbnormal"/>
      </w:pPr>
      <w:r>
        <w:t xml:space="preserve">La concrétisation se réalise dans l’objet </w:t>
      </w:r>
      <w:r w:rsidRPr="00D330DE">
        <w:rPr>
          <w:b/>
        </w:rPr>
        <w:t>res.users</w:t>
      </w:r>
      <w:r>
        <w:t>. Au stade de l’insertion, l’adresse mail utilisée en tant que login doit être vérifiée par le possesseur en cliquant sur un lien qu’il reçoit.</w:t>
      </w:r>
    </w:p>
    <w:p w14:paraId="6FD2F517" w14:textId="0B117356" w:rsidR="001E3D9D" w:rsidRPr="003C5B2C" w:rsidRDefault="00D330DE" w:rsidP="003C5B2C">
      <w:pPr>
        <w:pStyle w:val="tbnormal"/>
      </w:pPr>
      <w:r>
        <w:t>Les attributs de cet objet son principalement des données relatives à l’utilisateur ainsi que les informations sur les accès aux différents modules.</w:t>
      </w:r>
    </w:p>
    <w:p w14:paraId="62CA163B" w14:textId="3F63B5B1" w:rsidR="00015737" w:rsidRDefault="00A12BF6" w:rsidP="00A12BF6">
      <w:pPr>
        <w:pStyle w:val="tbtitre3"/>
      </w:pPr>
      <w:bookmarkStart w:id="155" w:name="_Toc453049360"/>
      <w:r>
        <w:lastRenderedPageBreak/>
        <w:t>Produits finis</w:t>
      </w:r>
      <w:bookmarkEnd w:id="155"/>
    </w:p>
    <w:p w14:paraId="71A6661E" w14:textId="23C45E40" w:rsidR="00A87D88" w:rsidRDefault="00A87D88" w:rsidP="0066465E">
      <w:pPr>
        <w:pStyle w:val="tbnormal"/>
      </w:pPr>
      <w:r>
        <w:t>Les produits finis sont générateurs de revenus puisqu’ils représentent la valeur que la société apporte à ses clients. Dans le scénario Brewery &amp; Co. ce sont les quatre bières.</w:t>
      </w:r>
    </w:p>
    <w:p w14:paraId="3A13C6F4" w14:textId="7643AE07" w:rsidR="00A87D88" w:rsidRDefault="00A87D88" w:rsidP="00A87D88">
      <w:pPr>
        <w:pStyle w:val="tbtitre4"/>
      </w:pPr>
      <w:bookmarkStart w:id="156" w:name="_Toc453049361"/>
      <w:r>
        <w:t>Exemple au format XML</w:t>
      </w:r>
      <w:bookmarkEnd w:id="156"/>
    </w:p>
    <w:p w14:paraId="3F608E66" w14:textId="3098B414" w:rsidR="00A87D88" w:rsidRDefault="008046F7" w:rsidP="0066465E">
      <w:pPr>
        <w:pStyle w:val="tbnormal"/>
      </w:pPr>
      <w:r>
        <w:t>Dans le fichier de configuration, cela se présente comme ce qui suit :</w:t>
      </w:r>
    </w:p>
    <w:p w14:paraId="6D4133F6" w14:textId="6EAB471A" w:rsidR="008046F7" w:rsidRDefault="003C1D61" w:rsidP="0066465E">
      <w:pPr>
        <w:pStyle w:val="tbnormal"/>
      </w:pPr>
      <w:r>
        <w:rPr>
          <w:noProof/>
          <w:lang w:val="fr-FR" w:eastAsia="fr-FR"/>
        </w:rPr>
        <w:drawing>
          <wp:inline distT="0" distB="0" distL="0" distR="0" wp14:anchorId="3BD3A08A" wp14:editId="0AE56FE4">
            <wp:extent cx="4679950" cy="15944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32D6C740" w14:textId="4CB66EA5" w:rsidR="003C1D61" w:rsidRDefault="003C1D61" w:rsidP="0066465E">
      <w:pPr>
        <w:pStyle w:val="tbnormal"/>
      </w:pPr>
      <w:r>
        <w:t xml:space="preserve">On voit que toutes les informations importantes se situent dans la balise </w:t>
      </w:r>
      <w:r w:rsidRPr="00172378">
        <w:rPr>
          <w:b/>
        </w:rPr>
        <w:t>product_sellable</w:t>
      </w:r>
      <w:r>
        <w:t>. Des attributs ainsi que des balise</w:t>
      </w:r>
      <w:r w:rsidR="0041236D">
        <w:t>s enfants sont disponible pour d’autr</w:t>
      </w:r>
      <w:r>
        <w:t xml:space="preserve">es besoins </w:t>
      </w:r>
      <w:r w:rsidR="0041236D">
        <w:t>du scénario.</w:t>
      </w:r>
    </w:p>
    <w:p w14:paraId="1CA2587F" w14:textId="2D5BC76C" w:rsidR="00BE34ED" w:rsidRDefault="00BE34ED" w:rsidP="001A7FD7">
      <w:pPr>
        <w:pStyle w:val="tbtitre4"/>
      </w:pPr>
      <w:bookmarkStart w:id="157" w:name="_Toc453049362"/>
      <w:r>
        <w:t>Objet résultant</w:t>
      </w:r>
      <w:bookmarkEnd w:id="157"/>
    </w:p>
    <w:p w14:paraId="1B29CAF5" w14:textId="35479E34" w:rsidR="00BE34ED" w:rsidRDefault="00BE34ED" w:rsidP="0066465E">
      <w:pPr>
        <w:pStyle w:val="tbnormal"/>
      </w:pPr>
      <w:r>
        <w:t xml:space="preserve">Les produits finis sont dans l’objet </w:t>
      </w:r>
      <w:r w:rsidRPr="00BE34ED">
        <w:rPr>
          <w:b/>
        </w:rPr>
        <w:t>product.template</w:t>
      </w:r>
      <w:r>
        <w:t>. Les attributs importants de cet objet sont :</w:t>
      </w:r>
    </w:p>
    <w:p w14:paraId="72515570" w14:textId="5FDDCC3D" w:rsidR="00BE34ED" w:rsidRDefault="00BE34ED" w:rsidP="00BE34ED">
      <w:pPr>
        <w:pStyle w:val="tbnormal"/>
        <w:numPr>
          <w:ilvl w:val="0"/>
          <w:numId w:val="31"/>
        </w:numPr>
      </w:pPr>
      <w:r w:rsidRPr="00172378">
        <w:rPr>
          <w:b/>
        </w:rPr>
        <w:t>name</w:t>
      </w:r>
      <w:r>
        <w:t xml:space="preserve"> représentant le nom que porte le produit</w:t>
      </w:r>
    </w:p>
    <w:p w14:paraId="7C8044D6" w14:textId="4A22AD22" w:rsidR="00BE34ED" w:rsidRDefault="00BE34ED" w:rsidP="00BE34ED">
      <w:pPr>
        <w:pStyle w:val="tbnormal"/>
        <w:numPr>
          <w:ilvl w:val="0"/>
          <w:numId w:val="31"/>
        </w:numPr>
      </w:pPr>
      <w:r w:rsidRPr="00172378">
        <w:rPr>
          <w:b/>
        </w:rPr>
        <w:t>type</w:t>
      </w:r>
      <w:r>
        <w:t xml:space="preserve"> représente une des trois valeurs : Consommable, service ou produit stockable</w:t>
      </w:r>
    </w:p>
    <w:p w14:paraId="7003500B" w14:textId="0B64E53D" w:rsidR="00BE34ED" w:rsidRDefault="00BE34ED" w:rsidP="00BE34ED">
      <w:pPr>
        <w:pStyle w:val="tbnormal"/>
        <w:numPr>
          <w:ilvl w:val="0"/>
          <w:numId w:val="31"/>
        </w:numPr>
      </w:pPr>
      <w:r w:rsidRPr="00172378">
        <w:rPr>
          <w:b/>
        </w:rPr>
        <w:t>default_code</w:t>
      </w:r>
      <w:r>
        <w:t xml:space="preserve"> représente une référence métier que nous pouvons définir mais qui n’est pas obligatoire</w:t>
      </w:r>
    </w:p>
    <w:p w14:paraId="1FBC06FD" w14:textId="7CE208E1" w:rsidR="00BE34ED" w:rsidRDefault="00BE34ED" w:rsidP="00BE34ED">
      <w:pPr>
        <w:pStyle w:val="tbnormal"/>
        <w:numPr>
          <w:ilvl w:val="0"/>
          <w:numId w:val="31"/>
        </w:numPr>
      </w:pPr>
      <w:r w:rsidRPr="00172378">
        <w:rPr>
          <w:b/>
        </w:rPr>
        <w:t>list_price</w:t>
      </w:r>
      <w:r>
        <w:t xml:space="preserve"> qui est le prix catalogue par défaut</w:t>
      </w:r>
    </w:p>
    <w:p w14:paraId="38BB1A05" w14:textId="0997B418" w:rsidR="00BE34ED" w:rsidRDefault="00BE34ED" w:rsidP="00BE34ED">
      <w:pPr>
        <w:pStyle w:val="tbnormal"/>
        <w:numPr>
          <w:ilvl w:val="0"/>
          <w:numId w:val="31"/>
        </w:numPr>
      </w:pPr>
      <w:r w:rsidRPr="00172378">
        <w:rPr>
          <w:b/>
        </w:rPr>
        <w:t>standard_price</w:t>
      </w:r>
      <w:r>
        <w:t xml:space="preserve"> le prix d’achat du produit</w:t>
      </w:r>
    </w:p>
    <w:p w14:paraId="1BE4C434" w14:textId="05363EF1" w:rsidR="00BE34ED" w:rsidRDefault="00BE34ED" w:rsidP="00BE34ED">
      <w:pPr>
        <w:pStyle w:val="tbnormal"/>
        <w:numPr>
          <w:ilvl w:val="0"/>
          <w:numId w:val="31"/>
        </w:numPr>
      </w:pPr>
      <w:r w:rsidRPr="00172378">
        <w:rPr>
          <w:b/>
        </w:rPr>
        <w:t>sale_ok</w:t>
      </w:r>
      <w:r>
        <w:t xml:space="preserve"> si le produit est vendable</w:t>
      </w:r>
    </w:p>
    <w:p w14:paraId="3247BD4F" w14:textId="21ECE50B" w:rsidR="00BE34ED" w:rsidRDefault="00BE34ED" w:rsidP="00BE34ED">
      <w:pPr>
        <w:pStyle w:val="tbnormal"/>
        <w:numPr>
          <w:ilvl w:val="0"/>
          <w:numId w:val="31"/>
        </w:numPr>
      </w:pPr>
      <w:r w:rsidRPr="00172378">
        <w:rPr>
          <w:b/>
        </w:rPr>
        <w:t>purchase_ok</w:t>
      </w:r>
      <w:r>
        <w:t xml:space="preserve"> si le produit est achetable chez un fournisseur</w:t>
      </w:r>
    </w:p>
    <w:p w14:paraId="0D1962B8" w14:textId="7B651D68" w:rsidR="00BE34ED" w:rsidRPr="0066465E" w:rsidRDefault="00BE34ED" w:rsidP="0066465E">
      <w:pPr>
        <w:pStyle w:val="tbnormal"/>
      </w:pPr>
      <w:r>
        <w:t>Cette liste n’est pas exhaustive mais présente ce que nous définissons lors de la création d’un produit dans le référentiel de données.</w:t>
      </w:r>
    </w:p>
    <w:p w14:paraId="2A133EFA" w14:textId="2CCF3685" w:rsidR="00A12BF6" w:rsidRDefault="00A12BF6" w:rsidP="00A12BF6">
      <w:pPr>
        <w:pStyle w:val="tbtitre3"/>
      </w:pPr>
      <w:bookmarkStart w:id="158" w:name="_Toc453049363"/>
      <w:r>
        <w:t>Matières premières</w:t>
      </w:r>
      <w:bookmarkEnd w:id="158"/>
    </w:p>
    <w:p w14:paraId="1565B4AC" w14:textId="6AD39C23" w:rsidR="00ED1D94" w:rsidRDefault="00ED1D94" w:rsidP="00ED1D94">
      <w:pPr>
        <w:pStyle w:val="tbnormal"/>
      </w:pPr>
      <w:r>
        <w:t>Les matières premières entrent en tant que composant dans les produits finis. Pour les besoins du scénario, les données insérées sont les matières premières qui se trouvent dans le chapitre de description du scénario.</w:t>
      </w:r>
    </w:p>
    <w:p w14:paraId="657C40EC" w14:textId="210BD116" w:rsidR="00ED1D94" w:rsidRDefault="00ED1D94" w:rsidP="00853630">
      <w:pPr>
        <w:pStyle w:val="tbtitre4"/>
      </w:pPr>
      <w:bookmarkStart w:id="159" w:name="_Toc453049364"/>
      <w:r>
        <w:t>Exemple au format XML</w:t>
      </w:r>
      <w:bookmarkEnd w:id="159"/>
    </w:p>
    <w:p w14:paraId="5319D4F6" w14:textId="50478D86" w:rsidR="00ED1D94" w:rsidRDefault="00ED1D94" w:rsidP="00ED1D94">
      <w:pPr>
        <w:pStyle w:val="tbnormal"/>
      </w:pPr>
      <w:r>
        <w:t>Une fois de plus, ces données proviennent du fichier de configuration. Voici une bribe de cette partie :</w:t>
      </w:r>
    </w:p>
    <w:p w14:paraId="640D214C" w14:textId="6C46FE49" w:rsidR="00ED1D94" w:rsidRDefault="00853630" w:rsidP="00853630">
      <w:pPr>
        <w:pStyle w:val="tbnormal"/>
        <w:jc w:val="center"/>
      </w:pPr>
      <w:r>
        <w:rPr>
          <w:noProof/>
          <w:lang w:val="fr-FR" w:eastAsia="fr-FR"/>
        </w:rPr>
        <w:lastRenderedPageBreak/>
        <w:drawing>
          <wp:inline distT="0" distB="0" distL="0" distR="0" wp14:anchorId="7A96185F" wp14:editId="0D8D4DFB">
            <wp:extent cx="4680000" cy="726819"/>
            <wp:effectExtent l="0" t="0" r="0" b="1016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6-06-06 à 18.32.44.png"/>
                    <pic:cNvPicPr/>
                  </pic:nvPicPr>
                  <pic:blipFill rotWithShape="1">
                    <a:blip r:embed="rId48" cstate="print">
                      <a:extLst>
                        <a:ext uri="{28A0092B-C50C-407E-A947-70E740481C1C}">
                          <a14:useLocalDpi xmlns:a14="http://schemas.microsoft.com/office/drawing/2010/main" val="0"/>
                        </a:ext>
                      </a:extLst>
                    </a:blip>
                    <a:srcRect l="9576" r="25511"/>
                    <a:stretch/>
                  </pic:blipFill>
                  <pic:spPr bwMode="auto">
                    <a:xfrm>
                      <a:off x="0" y="0"/>
                      <a:ext cx="4680000" cy="726819"/>
                    </a:xfrm>
                    <a:prstGeom prst="rect">
                      <a:avLst/>
                    </a:prstGeom>
                    <a:ln>
                      <a:noFill/>
                    </a:ln>
                    <a:extLst>
                      <a:ext uri="{53640926-AAD7-44D8-BBD7-CCE9431645EC}">
                        <a14:shadowObscured xmlns:a14="http://schemas.microsoft.com/office/drawing/2010/main"/>
                      </a:ext>
                    </a:extLst>
                  </pic:spPr>
                </pic:pic>
              </a:graphicData>
            </a:graphic>
          </wp:inline>
        </w:drawing>
      </w:r>
    </w:p>
    <w:p w14:paraId="328288D6" w14:textId="77777777" w:rsidR="00D52A18" w:rsidRDefault="00853630" w:rsidP="00853630">
      <w:pPr>
        <w:pStyle w:val="tbnormal"/>
      </w:pPr>
      <w:r>
        <w:t xml:space="preserve">Toutes les informations sont </w:t>
      </w:r>
      <w:r w:rsidR="00D52A18">
        <w:t>présentes</w:t>
      </w:r>
      <w:r>
        <w:t>. Le nom, le prix d’achat, la quantité de départ à insérer dans l’inven</w:t>
      </w:r>
      <w:r w:rsidR="00D52A18">
        <w:t>taire et le nom du fournisseur.</w:t>
      </w:r>
    </w:p>
    <w:p w14:paraId="14409CA1" w14:textId="54C85A79" w:rsidR="00853630" w:rsidRDefault="00853630" w:rsidP="00853630">
      <w:pPr>
        <w:pStyle w:val="tbnormal"/>
      </w:pPr>
      <w:r>
        <w:t>Attention avec le nom du fournisseur. Il doit être exactement identique à celui mentionné dans la définition des contacts. Si tel n’est pas le cas, la création de la matière première échoue car le simulateur ne retrouve pas le fournisseur dans la base de données.</w:t>
      </w:r>
    </w:p>
    <w:p w14:paraId="4A74F676" w14:textId="56C8A097" w:rsidR="00D63079" w:rsidRDefault="00D63079" w:rsidP="001B5BFE">
      <w:pPr>
        <w:pStyle w:val="tbtitre4"/>
      </w:pPr>
      <w:bookmarkStart w:id="160" w:name="_Toc453049365"/>
      <w:r>
        <w:t>Objet résultant</w:t>
      </w:r>
      <w:bookmarkEnd w:id="160"/>
    </w:p>
    <w:p w14:paraId="041FE609" w14:textId="170AFDDB" w:rsidR="00D63079" w:rsidRDefault="00D63079" w:rsidP="00853630">
      <w:pPr>
        <w:pStyle w:val="tbnormal"/>
      </w:pPr>
      <w:r>
        <w:t>L’objet qui résulte de l’insertion d’une matière première est le même que pour un produit fini. Cependant, certaines valeurs des attributs présentés dans le chapitre précédent change. Par exemple :</w:t>
      </w:r>
    </w:p>
    <w:p w14:paraId="2250D930" w14:textId="14BD60B8" w:rsidR="00D63079" w:rsidRDefault="00D63079" w:rsidP="00D63079">
      <w:pPr>
        <w:pStyle w:val="tbnormal"/>
        <w:numPr>
          <w:ilvl w:val="0"/>
          <w:numId w:val="31"/>
        </w:numPr>
      </w:pPr>
      <w:r w:rsidRPr="00172378">
        <w:rPr>
          <w:b/>
        </w:rPr>
        <w:t>list_price</w:t>
      </w:r>
      <w:r>
        <w:t xml:space="preserve"> est mis à 00.00 car nous </w:t>
      </w:r>
      <w:r w:rsidR="00B63B81">
        <w:t xml:space="preserve">ne </w:t>
      </w:r>
      <w:r>
        <w:t>vendons pas les matières premières</w:t>
      </w:r>
      <w:r w:rsidR="00B63B81">
        <w:t xml:space="preserve"> dans le scénario retenu.</w:t>
      </w:r>
    </w:p>
    <w:p w14:paraId="188489B6" w14:textId="379181DE" w:rsidR="00D63079" w:rsidRDefault="00D63079" w:rsidP="00D63079">
      <w:pPr>
        <w:pStyle w:val="tbnormal"/>
        <w:numPr>
          <w:ilvl w:val="0"/>
          <w:numId w:val="31"/>
        </w:numPr>
      </w:pPr>
      <w:r w:rsidRPr="00D63079">
        <w:rPr>
          <w:b/>
        </w:rPr>
        <w:t>sale_ok</w:t>
      </w:r>
      <w:r>
        <w:t xml:space="preserve"> et </w:t>
      </w:r>
      <w:r w:rsidRPr="00D63079">
        <w:rPr>
          <w:b/>
        </w:rPr>
        <w:t>purchase_ok</w:t>
      </w:r>
      <w:r>
        <w:t xml:space="preserve"> sont permutés.</w:t>
      </w:r>
    </w:p>
    <w:p w14:paraId="1BB9868A" w14:textId="62742DCD" w:rsidR="00D63079" w:rsidRPr="00ED1D94" w:rsidRDefault="00B80BD9" w:rsidP="00853630">
      <w:pPr>
        <w:pStyle w:val="tbnormal"/>
      </w:pPr>
      <w:r>
        <w:t xml:space="preserve">De plus, une information supplémentaire est ajoutée, celle du fournisseur qui fournit le produit. Cette information est renseignée par un lien de type </w:t>
      </w:r>
      <w:r w:rsidRPr="00B80BD9">
        <w:rPr>
          <w:b/>
        </w:rPr>
        <w:t>one2many</w:t>
      </w:r>
      <w:r>
        <w:t xml:space="preserve"> avec comme nom de relation </w:t>
      </w:r>
      <w:r w:rsidRPr="00B80BD9">
        <w:rPr>
          <w:b/>
        </w:rPr>
        <w:t>product.supplierinfo</w:t>
      </w:r>
      <w:r>
        <w:t xml:space="preserve"> qui pointe vers l’objet </w:t>
      </w:r>
      <w:r w:rsidRPr="00B80BD9">
        <w:rPr>
          <w:b/>
        </w:rPr>
        <w:t>res.partner</w:t>
      </w:r>
      <w:r>
        <w:t>.</w:t>
      </w:r>
    </w:p>
    <w:p w14:paraId="2965432F" w14:textId="458E9179" w:rsidR="00A12BF6" w:rsidRDefault="00A12BF6" w:rsidP="00A12BF6">
      <w:pPr>
        <w:pStyle w:val="tbtitre3"/>
      </w:pPr>
      <w:bookmarkStart w:id="161" w:name="_Toc453049366"/>
      <w:r>
        <w:t>Nomenclatures</w:t>
      </w:r>
      <w:bookmarkEnd w:id="161"/>
    </w:p>
    <w:p w14:paraId="7E5E528F" w14:textId="42D1B066" w:rsidR="00E67EA6" w:rsidRDefault="002F6158" w:rsidP="00E67EA6">
      <w:pPr>
        <w:pStyle w:val="tbnormal"/>
      </w:pPr>
      <w:r>
        <w:t>Ci-dessus, nous mentionnons qu’un produit fini est un composé de composants portant le nom de matières premières.</w:t>
      </w:r>
    </w:p>
    <w:p w14:paraId="7A5AD35B" w14:textId="77777777" w:rsidR="002F6158" w:rsidRDefault="002F6158" w:rsidP="00E67EA6">
      <w:pPr>
        <w:pStyle w:val="tbnormal"/>
      </w:pPr>
      <w:r>
        <w:t>Pour représenter cette logique dans le PGI, les nomenclatures doivent être renseignées pour chacun des produits.</w:t>
      </w:r>
    </w:p>
    <w:p w14:paraId="708BE66F" w14:textId="19C7B1B0" w:rsidR="002F6158" w:rsidRDefault="002F6158" w:rsidP="002F6158">
      <w:pPr>
        <w:pStyle w:val="tbtitre4"/>
      </w:pPr>
      <w:bookmarkStart w:id="162" w:name="_Toc453049367"/>
      <w:r>
        <w:t>Exemple au format XML</w:t>
      </w:r>
      <w:bookmarkEnd w:id="162"/>
    </w:p>
    <w:p w14:paraId="5EC2D158" w14:textId="31F99104" w:rsidR="002F6158" w:rsidRDefault="002F6158" w:rsidP="00E67EA6">
      <w:pPr>
        <w:pStyle w:val="tbnormal"/>
      </w:pPr>
      <w:r>
        <w:t>Pour les besoins du scénario, les nomenclatures sont présentes dans le fichier de configuration XML sous la forme de balise dont le père n’est autre que le produit fini composé :</w:t>
      </w:r>
    </w:p>
    <w:p w14:paraId="24B525B1" w14:textId="20D22A57" w:rsidR="002F6158" w:rsidRDefault="002F6158" w:rsidP="00E67EA6">
      <w:pPr>
        <w:pStyle w:val="tbnormal"/>
      </w:pPr>
      <w:r>
        <w:rPr>
          <w:noProof/>
          <w:lang w:val="fr-FR" w:eastAsia="fr-FR"/>
        </w:rPr>
        <w:drawing>
          <wp:inline distT="0" distB="0" distL="0" distR="0" wp14:anchorId="39AF194F" wp14:editId="15DA74FE">
            <wp:extent cx="4679950" cy="159448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78C700B2" w14:textId="5C83653A" w:rsidR="002F6158" w:rsidRDefault="002F6158" w:rsidP="00E67EA6">
      <w:pPr>
        <w:pStyle w:val="tbnormal"/>
      </w:pPr>
      <w:r>
        <w:t xml:space="preserve">Dans cette exemple, nous remarquons que les matières premières entrantes dans la composition du produit </w:t>
      </w:r>
      <w:r w:rsidRPr="002F6158">
        <w:rPr>
          <w:b/>
        </w:rPr>
        <w:t>Lager Beer</w:t>
      </w:r>
      <w:r>
        <w:t xml:space="preserve"> sont :</w:t>
      </w:r>
    </w:p>
    <w:p w14:paraId="61BAA1B2" w14:textId="1ED68A29" w:rsidR="002F6158" w:rsidRDefault="002F6158" w:rsidP="002F6158">
      <w:pPr>
        <w:pStyle w:val="tbnormal"/>
        <w:numPr>
          <w:ilvl w:val="0"/>
          <w:numId w:val="32"/>
        </w:numPr>
      </w:pPr>
      <w:r>
        <w:t>Le houblon, l’orge et l’eau</w:t>
      </w:r>
    </w:p>
    <w:p w14:paraId="4E3D22EA" w14:textId="4FDA0381" w:rsidR="002F6158" w:rsidRDefault="002F6158" w:rsidP="00E67EA6">
      <w:pPr>
        <w:pStyle w:val="tbnormal"/>
      </w:pPr>
      <w:r>
        <w:lastRenderedPageBreak/>
        <w:t xml:space="preserve">Grâce à l’attribut </w:t>
      </w:r>
      <w:r w:rsidRPr="002F6158">
        <w:rPr>
          <w:b/>
        </w:rPr>
        <w:t>quantity</w:t>
      </w:r>
      <w:r>
        <w:t xml:space="preserve"> on à l’information de combien d’unité de la matière première il faut pour composer une unité du produit fini lié.</w:t>
      </w:r>
    </w:p>
    <w:p w14:paraId="6C0E5641" w14:textId="65A19C42" w:rsidR="005C3B23" w:rsidRDefault="005C3B23" w:rsidP="005C3B23">
      <w:pPr>
        <w:pStyle w:val="tbtitre4"/>
      </w:pPr>
      <w:bookmarkStart w:id="163" w:name="_Toc453049368"/>
      <w:r>
        <w:t>Objet résultant</w:t>
      </w:r>
      <w:bookmarkEnd w:id="163"/>
    </w:p>
    <w:p w14:paraId="7D0FE3C3" w14:textId="70F16FC3" w:rsidR="005C3B23" w:rsidRDefault="005C3B23" w:rsidP="00E67EA6">
      <w:pPr>
        <w:pStyle w:val="tbnormal"/>
      </w:pPr>
      <w:r>
        <w:t xml:space="preserve">Dans Odoo® cela se stock dans un objet nommé </w:t>
      </w:r>
      <w:r w:rsidRPr="005C3B23">
        <w:rPr>
          <w:b/>
        </w:rPr>
        <w:t>mrp.bom</w:t>
      </w:r>
      <w:r>
        <w:t>. Les attributs qui nous intéresse sont :</w:t>
      </w:r>
    </w:p>
    <w:p w14:paraId="79598123" w14:textId="60970E0C" w:rsidR="005C3B23" w:rsidRDefault="00A4210F" w:rsidP="00901BA6">
      <w:pPr>
        <w:pStyle w:val="tbnormal"/>
        <w:numPr>
          <w:ilvl w:val="0"/>
          <w:numId w:val="32"/>
        </w:numPr>
      </w:pPr>
      <w:r w:rsidRPr="00A4210F">
        <w:rPr>
          <w:b/>
        </w:rPr>
        <w:t>product_tmpl_id</w:t>
      </w:r>
      <w:r>
        <w:t xml:space="preserve"> de type </w:t>
      </w:r>
      <w:r w:rsidRPr="00A4210F">
        <w:rPr>
          <w:b/>
        </w:rPr>
        <w:t>many2one</w:t>
      </w:r>
      <w:r>
        <w:t xml:space="preserve"> qui fait le lien entre la nomenclature et le produit fini qu’elle représente. Ceci grâce à l’objet vu précédemment </w:t>
      </w:r>
      <w:r w:rsidRPr="00A4210F">
        <w:rPr>
          <w:b/>
        </w:rPr>
        <w:t>product.template</w:t>
      </w:r>
      <w:r>
        <w:t>.</w:t>
      </w:r>
    </w:p>
    <w:p w14:paraId="1AB9366D" w14:textId="6D4176D4" w:rsidR="00A4210F" w:rsidRPr="00E67EA6" w:rsidRDefault="00A4210F" w:rsidP="00901BA6">
      <w:pPr>
        <w:pStyle w:val="tbnormal"/>
        <w:numPr>
          <w:ilvl w:val="0"/>
          <w:numId w:val="32"/>
        </w:numPr>
      </w:pPr>
      <w:r w:rsidRPr="00A4210F">
        <w:rPr>
          <w:b/>
        </w:rPr>
        <w:t>bom_line_ids</w:t>
      </w:r>
      <w:r>
        <w:t xml:space="preserve"> de type </w:t>
      </w:r>
      <w:r w:rsidRPr="00A4210F">
        <w:rPr>
          <w:b/>
        </w:rPr>
        <w:t>one2many</w:t>
      </w:r>
      <w:r>
        <w:t xml:space="preserve"> qui fait le lien entre la nomenclature et les matières premières entrantes dans la composition du produit fini. Cet attribut est une liste d’objets </w:t>
      </w:r>
      <w:r w:rsidRPr="00A4210F">
        <w:rPr>
          <w:b/>
        </w:rPr>
        <w:t>mrp.bom.line</w:t>
      </w:r>
      <w:r>
        <w:t xml:space="preserve"> qui fait figurer un objet </w:t>
      </w:r>
      <w:r w:rsidRPr="00A4210F">
        <w:rPr>
          <w:b/>
        </w:rPr>
        <w:t>product.template</w:t>
      </w:r>
      <w:r>
        <w:t xml:space="preserve"> grâce à la relation </w:t>
      </w:r>
      <w:r w:rsidRPr="00A4210F">
        <w:rPr>
          <w:b/>
        </w:rPr>
        <w:t>many2one product.product</w:t>
      </w:r>
      <w:r>
        <w:t xml:space="preserve"> et avec comme attribut supplémentaire </w:t>
      </w:r>
      <w:r w:rsidRPr="00A4210F">
        <w:rPr>
          <w:b/>
        </w:rPr>
        <w:t>product_qty</w:t>
      </w:r>
      <w:r>
        <w:t xml:space="preserve"> qui représente la quantité de composant dans le composé.</w:t>
      </w:r>
    </w:p>
    <w:p w14:paraId="246B5AFE" w14:textId="096FA893" w:rsidR="00A12BF6" w:rsidRDefault="00A12BF6" w:rsidP="00A12BF6">
      <w:pPr>
        <w:pStyle w:val="tbtitre3"/>
      </w:pPr>
      <w:bookmarkStart w:id="164" w:name="_Toc453049369"/>
      <w:r>
        <w:t>Comptabilité</w:t>
      </w:r>
      <w:bookmarkEnd w:id="164"/>
    </w:p>
    <w:p w14:paraId="3AA06E1C" w14:textId="3034D513" w:rsidR="00B30C9E" w:rsidRDefault="00B30C9E" w:rsidP="00B30C9E">
      <w:pPr>
        <w:pStyle w:val="tbnormal"/>
      </w:pPr>
      <w:r>
        <w:t>Pour que la structure financière de la société soit représentée, nous devons injecter des écritures dans le système. Ceci afin de constituer le bilan initial de l’entreprise avec les valeurs qui se trouvent dans la présentation du scénario.</w:t>
      </w:r>
    </w:p>
    <w:p w14:paraId="79445210" w14:textId="77777777" w:rsidR="00B30C9E" w:rsidRDefault="00B30C9E" w:rsidP="00B30C9E">
      <w:pPr>
        <w:pStyle w:val="tbtitre4"/>
      </w:pPr>
      <w:bookmarkStart w:id="165" w:name="_Toc453049370"/>
      <w:r>
        <w:t>Exemple au format XML</w:t>
      </w:r>
      <w:bookmarkEnd w:id="165"/>
    </w:p>
    <w:p w14:paraId="75DEF4F1" w14:textId="0D318434" w:rsidR="00B30C9E" w:rsidRDefault="00B30C9E" w:rsidP="00B30C9E">
      <w:pPr>
        <w:pStyle w:val="tbnormal"/>
      </w:pPr>
      <w:r>
        <w:t>Toutes ces écritures sont présentes dans le fichier de configuration du simulateur. Attention à prendre en considération que les écritures doivent respecter le principe de balance comptable. En voici une des parties :</w:t>
      </w:r>
    </w:p>
    <w:p w14:paraId="3FA9694D" w14:textId="7628B1E8" w:rsidR="00B30C9E" w:rsidRDefault="00B30C9E" w:rsidP="00B30C9E">
      <w:pPr>
        <w:pStyle w:val="tbnormal"/>
      </w:pPr>
      <w:r>
        <w:rPr>
          <w:noProof/>
          <w:lang w:val="fr-FR" w:eastAsia="fr-FR"/>
        </w:rPr>
        <w:drawing>
          <wp:inline distT="0" distB="0" distL="0" distR="0" wp14:anchorId="123DFEE8" wp14:editId="30C963FE">
            <wp:extent cx="4680000" cy="26165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6-06-06 à 21.44.31.png"/>
                    <pic:cNvPicPr/>
                  </pic:nvPicPr>
                  <pic:blipFill rotWithShape="1">
                    <a:blip r:embed="rId49" cstate="print">
                      <a:extLst>
                        <a:ext uri="{28A0092B-C50C-407E-A947-70E740481C1C}">
                          <a14:useLocalDpi xmlns:a14="http://schemas.microsoft.com/office/drawing/2010/main" val="0"/>
                        </a:ext>
                      </a:extLst>
                    </a:blip>
                    <a:srcRect l="9446" r="23474"/>
                    <a:stretch/>
                  </pic:blipFill>
                  <pic:spPr bwMode="auto">
                    <a:xfrm>
                      <a:off x="0" y="0"/>
                      <a:ext cx="4680000" cy="2616504"/>
                    </a:xfrm>
                    <a:prstGeom prst="rect">
                      <a:avLst/>
                    </a:prstGeom>
                    <a:ln>
                      <a:noFill/>
                    </a:ln>
                    <a:extLst>
                      <a:ext uri="{53640926-AAD7-44D8-BBD7-CCE9431645EC}">
                        <a14:shadowObscured xmlns:a14="http://schemas.microsoft.com/office/drawing/2010/main"/>
                      </a:ext>
                    </a:extLst>
                  </pic:spPr>
                </pic:pic>
              </a:graphicData>
            </a:graphic>
          </wp:inline>
        </w:drawing>
      </w:r>
    </w:p>
    <w:p w14:paraId="56839E85" w14:textId="0520F2FD" w:rsidR="00B30C9E" w:rsidRDefault="00B30C9E" w:rsidP="00B30C9E">
      <w:pPr>
        <w:pStyle w:val="tbnormal"/>
      </w:pPr>
      <w:r>
        <w:t xml:space="preserve">Dans cet exemple, le principe de balance est respecté. Montant au débit 400'000.- CHF et au crédit 400'000.- CHF aussi. Ces deux entrées représentent l’apport en capital de </w:t>
      </w:r>
      <w:r w:rsidRPr="00B30C9E">
        <w:rPr>
          <w:b/>
        </w:rPr>
        <w:t>Breweries Holding Corp.</w:t>
      </w:r>
      <w:r>
        <w:t xml:space="preserve"> pour l’achat d’une partie des installations de production.</w:t>
      </w:r>
    </w:p>
    <w:p w14:paraId="6DBAAC84" w14:textId="1FD108F0" w:rsidR="00F94B1D" w:rsidRDefault="00F94B1D" w:rsidP="004103B4">
      <w:pPr>
        <w:pStyle w:val="tbtitre4"/>
      </w:pPr>
      <w:bookmarkStart w:id="166" w:name="_Toc453049371"/>
      <w:r>
        <w:lastRenderedPageBreak/>
        <w:t>Objet résultant</w:t>
      </w:r>
      <w:bookmarkEnd w:id="166"/>
    </w:p>
    <w:p w14:paraId="2D794176" w14:textId="45C56FA6" w:rsidR="00F94B1D" w:rsidRDefault="00F94B1D" w:rsidP="00B30C9E">
      <w:pPr>
        <w:pStyle w:val="tbnormal"/>
      </w:pPr>
      <w:r>
        <w:t xml:space="preserve">Dans le PGI, cela se concrétise par l’instanciation d’un objet de type </w:t>
      </w:r>
      <w:r w:rsidRPr="00FC654C">
        <w:rPr>
          <w:b/>
        </w:rPr>
        <w:t>account.move</w:t>
      </w:r>
      <w:r>
        <w:t>. C’est aussi un objet av</w:t>
      </w:r>
      <w:r w:rsidR="00FC654C">
        <w:t>ec des relations</w:t>
      </w:r>
      <w:r>
        <w:t> :</w:t>
      </w:r>
    </w:p>
    <w:p w14:paraId="4258FB9C" w14:textId="775F21FF" w:rsidR="00FC654C" w:rsidRDefault="00FC654C" w:rsidP="00FC654C">
      <w:pPr>
        <w:pStyle w:val="tbnormal"/>
        <w:numPr>
          <w:ilvl w:val="0"/>
          <w:numId w:val="33"/>
        </w:numPr>
      </w:pPr>
      <w:r w:rsidRPr="00FC654C">
        <w:rPr>
          <w:b/>
        </w:rPr>
        <w:t>journal_id</w:t>
      </w:r>
      <w:r>
        <w:t xml:space="preserve"> de type </w:t>
      </w:r>
      <w:r w:rsidRPr="00FC654C">
        <w:rPr>
          <w:b/>
        </w:rPr>
        <w:t>many2one</w:t>
      </w:r>
      <w:r>
        <w:t xml:space="preserve"> vers l’objet </w:t>
      </w:r>
      <w:r w:rsidRPr="00FC654C">
        <w:rPr>
          <w:b/>
        </w:rPr>
        <w:t>account.journal</w:t>
      </w:r>
      <w:r>
        <w:t>. C’est le journal conteneur des opérations financière de même type. De base, le PGI est configuré avec les journaux suivants :</w:t>
      </w:r>
    </w:p>
    <w:p w14:paraId="4A3A6AF2" w14:textId="43C7C849" w:rsidR="00FC654C" w:rsidRDefault="00FC654C" w:rsidP="00FC654C">
      <w:pPr>
        <w:pStyle w:val="tbnormal"/>
        <w:numPr>
          <w:ilvl w:val="1"/>
          <w:numId w:val="33"/>
        </w:numPr>
      </w:pPr>
      <w:r>
        <w:t>Customer Invoices</w:t>
      </w:r>
    </w:p>
    <w:p w14:paraId="3E259B68" w14:textId="6A80F69B" w:rsidR="00FC654C" w:rsidRDefault="00FC654C" w:rsidP="00FC654C">
      <w:pPr>
        <w:pStyle w:val="tbnormal"/>
        <w:numPr>
          <w:ilvl w:val="1"/>
          <w:numId w:val="33"/>
        </w:numPr>
      </w:pPr>
      <w:r>
        <w:t>Vendor Bills</w:t>
      </w:r>
    </w:p>
    <w:p w14:paraId="625B7AC0" w14:textId="36856E1C" w:rsidR="00FC654C" w:rsidRDefault="00FC654C" w:rsidP="00FC654C">
      <w:pPr>
        <w:pStyle w:val="tbnormal"/>
        <w:numPr>
          <w:ilvl w:val="1"/>
          <w:numId w:val="33"/>
        </w:numPr>
      </w:pPr>
      <w:r>
        <w:t>Miscellaneous Operations</w:t>
      </w:r>
    </w:p>
    <w:p w14:paraId="708196DC" w14:textId="5745A9B2" w:rsidR="00FC654C" w:rsidRDefault="00FC654C" w:rsidP="00FC654C">
      <w:pPr>
        <w:pStyle w:val="tbnormal"/>
        <w:numPr>
          <w:ilvl w:val="1"/>
          <w:numId w:val="33"/>
        </w:numPr>
      </w:pPr>
      <w:r>
        <w:t>Exchange Difference</w:t>
      </w:r>
    </w:p>
    <w:p w14:paraId="37DDE923" w14:textId="64969A57" w:rsidR="00FC654C" w:rsidRDefault="00FC654C" w:rsidP="00FC654C">
      <w:pPr>
        <w:pStyle w:val="tbnormal"/>
        <w:numPr>
          <w:ilvl w:val="1"/>
          <w:numId w:val="33"/>
        </w:numPr>
      </w:pPr>
      <w:r>
        <w:t>Bank</w:t>
      </w:r>
    </w:p>
    <w:p w14:paraId="268C0488" w14:textId="5BC940D8" w:rsidR="00FC654C" w:rsidRDefault="00FC654C" w:rsidP="00FC654C">
      <w:pPr>
        <w:pStyle w:val="tbnormal"/>
        <w:numPr>
          <w:ilvl w:val="1"/>
          <w:numId w:val="33"/>
        </w:numPr>
      </w:pPr>
      <w:r>
        <w:t>Cash</w:t>
      </w:r>
    </w:p>
    <w:p w14:paraId="00ABD9A5" w14:textId="52C97742" w:rsidR="00FC654C" w:rsidRDefault="00FC654C" w:rsidP="00FC654C">
      <w:pPr>
        <w:pStyle w:val="tbnormal"/>
        <w:numPr>
          <w:ilvl w:val="1"/>
          <w:numId w:val="33"/>
        </w:numPr>
      </w:pPr>
      <w:r>
        <w:t>Stock Journal</w:t>
      </w:r>
    </w:p>
    <w:p w14:paraId="17A83CD5" w14:textId="3C3D6C46" w:rsidR="00FC654C" w:rsidRPr="00B30C9E" w:rsidRDefault="00C27129" w:rsidP="00B30C9E">
      <w:pPr>
        <w:pStyle w:val="tbnormal"/>
        <w:numPr>
          <w:ilvl w:val="0"/>
          <w:numId w:val="33"/>
        </w:numPr>
      </w:pPr>
      <w:r w:rsidRPr="00C27129">
        <w:rPr>
          <w:b/>
        </w:rPr>
        <w:t>line_ids</w:t>
      </w:r>
      <w:r>
        <w:t xml:space="preserve"> de type </w:t>
      </w:r>
      <w:r w:rsidRPr="00C27129">
        <w:rPr>
          <w:b/>
        </w:rPr>
        <w:t>one2many</w:t>
      </w:r>
      <w:r>
        <w:t>.</w:t>
      </w:r>
      <w:r w:rsidR="00AD66BC">
        <w:t xml:space="preserve"> Cet attribut est une liste </w:t>
      </w:r>
      <w:r w:rsidR="008265CF">
        <w:t xml:space="preserve">d’objets </w:t>
      </w:r>
      <w:r w:rsidR="008265CF" w:rsidRPr="008265CF">
        <w:rPr>
          <w:b/>
        </w:rPr>
        <w:t>account.move.line</w:t>
      </w:r>
      <w:r w:rsidR="008265CF">
        <w:t xml:space="preserve"> </w:t>
      </w:r>
      <w:r w:rsidR="00AD66BC">
        <w:t xml:space="preserve">qui se compose </w:t>
      </w:r>
      <w:r w:rsidR="008265CF">
        <w:t>d’attributs</w:t>
      </w:r>
      <w:r w:rsidR="00AD66BC">
        <w:t xml:space="preserve"> </w:t>
      </w:r>
      <w:r w:rsidR="00AD66BC" w:rsidRPr="00384E92">
        <w:rPr>
          <w:b/>
        </w:rPr>
        <w:t>account.account</w:t>
      </w:r>
      <w:r w:rsidR="00AD66BC">
        <w:t xml:space="preserve"> de type </w:t>
      </w:r>
      <w:r w:rsidR="00AD66BC" w:rsidRPr="00AD66BC">
        <w:rPr>
          <w:b/>
        </w:rPr>
        <w:t>many2one</w:t>
      </w:r>
      <w:r w:rsidR="00AD66BC">
        <w:t xml:space="preserve"> pour les comptes utilisés. </w:t>
      </w:r>
      <w:r w:rsidR="00AD66BC" w:rsidRPr="00384E92">
        <w:rPr>
          <w:b/>
        </w:rPr>
        <w:t>res.partner</w:t>
      </w:r>
      <w:r w:rsidR="00AD66BC">
        <w:t xml:space="preserve"> de type </w:t>
      </w:r>
      <w:r w:rsidR="00AD66BC" w:rsidRPr="00AD66BC">
        <w:rPr>
          <w:b/>
        </w:rPr>
        <w:t>many2one</w:t>
      </w:r>
      <w:r w:rsidR="00AD66BC">
        <w:t xml:space="preserve"> pour le partenaire et les attributs </w:t>
      </w:r>
      <w:r w:rsidR="00AD66BC" w:rsidRPr="00AD66BC">
        <w:rPr>
          <w:b/>
        </w:rPr>
        <w:t>name</w:t>
      </w:r>
      <w:r w:rsidR="00AD66BC">
        <w:t xml:space="preserve"> en tant que libellé, </w:t>
      </w:r>
      <w:r w:rsidR="00AD66BC" w:rsidRPr="00AD66BC">
        <w:rPr>
          <w:b/>
        </w:rPr>
        <w:t>debit</w:t>
      </w:r>
      <w:r w:rsidR="00AD66BC">
        <w:t xml:space="preserve"> et </w:t>
      </w:r>
      <w:r w:rsidR="00AD66BC" w:rsidRPr="00AD66BC">
        <w:rPr>
          <w:b/>
        </w:rPr>
        <w:t>credit</w:t>
      </w:r>
      <w:r w:rsidR="00AD66BC">
        <w:t xml:space="preserve"> pour les montants.</w:t>
      </w:r>
    </w:p>
    <w:p w14:paraId="068A6212" w14:textId="24F83D8C" w:rsidR="00902BC6" w:rsidRDefault="00902BC6" w:rsidP="00902BC6">
      <w:pPr>
        <w:pStyle w:val="tbnormal"/>
      </w:pPr>
      <w:r>
        <w:br w:type="page"/>
      </w:r>
    </w:p>
    <w:p w14:paraId="35E40419" w14:textId="06C02E12" w:rsidR="00AC7F30" w:rsidRDefault="00AC7F30" w:rsidP="00DD1E85">
      <w:pPr>
        <w:pStyle w:val="tbtitre1"/>
        <w:outlineLvl w:val="0"/>
      </w:pPr>
      <w:bookmarkStart w:id="167" w:name="_Toc453049372"/>
      <w:r>
        <w:lastRenderedPageBreak/>
        <w:t>Schéma de principe</w:t>
      </w:r>
      <w:bookmarkEnd w:id="167"/>
    </w:p>
    <w:p w14:paraId="077DF8D8" w14:textId="1290ACD3" w:rsidR="00AC7F30" w:rsidRDefault="0026408D" w:rsidP="00AC7F30">
      <w:pPr>
        <w:pStyle w:val="tbnormal"/>
      </w:pPr>
      <w:r>
        <w:t>L’écosystème du jeu sérieux OdooSIM se compose de plusieurs éléments distincts. Un fichier de configuration au format XML. Il décrit le scénario et les données à injecté dans le référentiel du PGI. Le simulateur écrit dans le langage Java® et un accès au système Odoo® en software as a service.</w:t>
      </w:r>
    </w:p>
    <w:p w14:paraId="5342DF10" w14:textId="54B1B55F" w:rsidR="0026408D" w:rsidRDefault="0026408D" w:rsidP="00AC7F30">
      <w:pPr>
        <w:pStyle w:val="tbnormal"/>
      </w:pPr>
      <w:r>
        <w:t>Nous présentons ces éléments dans le modèle suivant :</w:t>
      </w:r>
    </w:p>
    <w:p w14:paraId="4087D481" w14:textId="5A2C5CB1" w:rsidR="0026408D" w:rsidRDefault="0026408D" w:rsidP="00AC7F30">
      <w:pPr>
        <w:pStyle w:val="tbnormal"/>
      </w:pPr>
      <w:r>
        <w:rPr>
          <w:noProof/>
          <w:lang w:val="fr-FR" w:eastAsia="fr-FR"/>
        </w:rPr>
        <w:drawing>
          <wp:inline distT="0" distB="0" distL="0" distR="0" wp14:anchorId="72ECD8A6" wp14:editId="2CC08A0A">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17C739A" w14:textId="7DAA5472" w:rsidR="0026408D" w:rsidRDefault="003A42F7" w:rsidP="00AC7F30">
      <w:pPr>
        <w:pStyle w:val="tbnormal"/>
      </w:pPr>
      <w:r>
        <w:t xml:space="preserve">Sur la droite </w:t>
      </w:r>
      <w:r w:rsidR="00FA22A5">
        <w:t xml:space="preserve">le fichier XML </w:t>
      </w:r>
      <w:r w:rsidR="00FA22A5" w:rsidRPr="00FA22A5">
        <w:rPr>
          <w:b/>
        </w:rPr>
        <w:t>settings.xml</w:t>
      </w:r>
      <w:r w:rsidR="00FA22A5">
        <w:t>. Il est lu par le simulateur – rectangle bleu – qui connaît les règles de mapping entre son modèle de domaine et les données que le fichier contient.</w:t>
      </w:r>
    </w:p>
    <w:p w14:paraId="5780A798" w14:textId="58FD2F13" w:rsidR="00FA22A5" w:rsidRDefault="00FA22A5" w:rsidP="00AC7F30">
      <w:pPr>
        <w:pStyle w:val="tbnormal"/>
      </w:pPr>
      <w:r>
        <w:t>Le simulateur possède trois phases distinctes. On parle de responsabilités. Il doit configurer, simuler le marché et restituer les données à un emplacement externe, base de données ou fichier semi-structuré. Ces données sont le résultat des opérations de chacune des sociétés.</w:t>
      </w:r>
    </w:p>
    <w:p w14:paraId="0403C54C" w14:textId="25CB5634" w:rsidR="00FA22A5" w:rsidRDefault="00FA22A5" w:rsidP="00AC7F30">
      <w:pPr>
        <w:pStyle w:val="tbnormal"/>
      </w:pPr>
      <w:r>
        <w:t xml:space="preserve">Chacune des équipes qui prennent part à une partie reçoivent un accès à une instance Odoo® online. On a donc autant d’instance – </w:t>
      </w:r>
      <w:r w:rsidR="00CC0180">
        <w:t>rectangle</w:t>
      </w:r>
      <w:r>
        <w:t xml:space="preserve"> violet (sans couleur de remplissage) – qu’on a d’équipes.</w:t>
      </w:r>
      <w:r w:rsidR="005710A0">
        <w:t xml:space="preserve"> Tous les éléments hébergés par le système sont atteignables et pilotables au travers d’une API. Bien évidemment, certains éléments ne peuvent pas être traités de manière totale.</w:t>
      </w:r>
      <w:r w:rsidR="00AD4CAA">
        <w:t xml:space="preserve"> Cette couche d’accès est représentée par le rectangle violet. La communication entre les deux artéfacts que sont le simulateur et le PGI s’effectue au travers d’Internet</w:t>
      </w:r>
      <w:r w:rsidR="00CF5D53">
        <w:t xml:space="preserve"> – rectangle grisé – </w:t>
      </w:r>
      <w:r w:rsidR="00AD4CAA">
        <w:t>grâce au</w:t>
      </w:r>
      <w:r w:rsidR="00C90560">
        <w:t>x</w:t>
      </w:r>
      <w:r w:rsidR="00AD4CAA">
        <w:t xml:space="preserve"> protocole</w:t>
      </w:r>
      <w:r w:rsidR="00C90560">
        <w:t>s</w:t>
      </w:r>
      <w:r w:rsidR="00AD4CAA">
        <w:t xml:space="preserve"> https </w:t>
      </w:r>
      <w:r w:rsidR="00CF5D53">
        <w:t xml:space="preserve">qui s’occupe de </w:t>
      </w:r>
      <w:r w:rsidR="00C90560">
        <w:t xml:space="preserve">l’invocation des services ciblés et </w:t>
      </w:r>
      <w:r w:rsidR="00F54909">
        <w:t xml:space="preserve">XML/RPC </w:t>
      </w:r>
      <w:r w:rsidR="00D133FC">
        <w:t xml:space="preserve">pour </w:t>
      </w:r>
      <w:r w:rsidR="008A30EE">
        <w:t>structuré l</w:t>
      </w:r>
      <w:r w:rsidR="00D133FC">
        <w:t>es</w:t>
      </w:r>
      <w:r w:rsidR="00C90560">
        <w:t xml:space="preserve"> contenu</w:t>
      </w:r>
      <w:r w:rsidR="00D133FC">
        <w:t>s</w:t>
      </w:r>
      <w:r w:rsidR="00F54909">
        <w:t xml:space="preserve"> selon la norme de balisage XML.</w:t>
      </w:r>
    </w:p>
    <w:p w14:paraId="2BC5ECA0" w14:textId="77777777" w:rsidR="006E2549" w:rsidRDefault="006E2549" w:rsidP="00AC7F30">
      <w:pPr>
        <w:pStyle w:val="tbnormal"/>
      </w:pPr>
      <w:r>
        <w:t>Cette communication permet plusieurs choses. De s’authentifier grâce à un compte Odoo®, c’est-à-dire un login adresse e-mail et un mot de passe. D’effectuer les opérations CRUD sur les bases de données.</w:t>
      </w:r>
    </w:p>
    <w:p w14:paraId="72866603" w14:textId="77777777" w:rsidR="00832523" w:rsidRDefault="006E2549" w:rsidP="00AC7F30">
      <w:pPr>
        <w:pStyle w:val="tbnormal"/>
      </w:pPr>
      <w:r>
        <w:lastRenderedPageBreak/>
        <w:t xml:space="preserve">Afin de pouvoir effectuer les opérations nécessaires au fonctionnement d’OdooSIM, il faut tout d’abord invoquer l’authentification – bulle 1 –. Cette première étape va permettre de récupérer un uid valable signalant par la suite que l’utilisateur qui invoque le web service est bien authentifié. Le point de terminaison </w:t>
      </w:r>
      <w:r w:rsidRPr="00832523">
        <w:rPr>
          <w:b/>
        </w:rPr>
        <w:t>xmlrpc/2/common</w:t>
      </w:r>
      <w:r>
        <w:t xml:space="preserve"> permet la récupération de cet uid en appelant la méthode </w:t>
      </w:r>
      <w:r w:rsidR="00832523" w:rsidRPr="00832523">
        <w:rPr>
          <w:b/>
        </w:rPr>
        <w:t>authenticate</w:t>
      </w:r>
      <w:r w:rsidR="00832523">
        <w:t>. Le web service retourne un Integer valide pour le couple adresse e-mail/mot de passe. Une fois en possession de l’identifiant (uid), il devient possible d</w:t>
      </w:r>
      <w:r>
        <w:t xml:space="preserve">e </w:t>
      </w:r>
      <w:r w:rsidR="00832523">
        <w:t>requêter sur l’ensemble des objets du système.</w:t>
      </w:r>
    </w:p>
    <w:p w14:paraId="2D84C48C" w14:textId="429C4AA0" w:rsidR="00832523" w:rsidRDefault="00832523" w:rsidP="00AC7F30">
      <w:pPr>
        <w:pStyle w:val="tbnormal"/>
      </w:pPr>
      <w:r>
        <w:t>Dans la phase de configuration, le simulateur va lire et mapper les informations du fichier de paramètres. Il génère le graphe objet correspondant à une économie de marché</w:t>
      </w:r>
      <w:r w:rsidR="00FB0C95">
        <w:t>. P</w:t>
      </w:r>
      <w:r>
        <w:t>uis</w:t>
      </w:r>
      <w:r w:rsidR="00FB0C95">
        <w:t>,</w:t>
      </w:r>
      <w:r>
        <w:t xml:space="preserve"> il créé le référentiel dans chacune des bases de données des équipes en invoquant le web service et la méthode </w:t>
      </w:r>
      <w:r w:rsidRPr="00832523">
        <w:rPr>
          <w:b/>
        </w:rPr>
        <w:t>create</w:t>
      </w:r>
      <w:r>
        <w:t xml:space="preserve">. Cette fois-ci, il passe par le point de terminaison </w:t>
      </w:r>
      <w:r w:rsidRPr="00832523">
        <w:rPr>
          <w:b/>
        </w:rPr>
        <w:t>xmlrpc/2/object</w:t>
      </w:r>
      <w:r>
        <w:t>. C’est lui qui demande l’identifiant précédemment récupéré.</w:t>
      </w:r>
      <w:r w:rsidR="00FB0C95">
        <w:t xml:space="preserve"> La bulle 2 représente les données poussées par le simulateur dans le PGI</w:t>
      </w:r>
      <w:r w:rsidR="00454272">
        <w:t>. Ces données</w:t>
      </w:r>
      <w:r w:rsidR="00FB0C95">
        <w:t xml:space="preserve"> sont :</w:t>
      </w:r>
    </w:p>
    <w:p w14:paraId="117C7C19" w14:textId="1E881330" w:rsidR="00FB0C95" w:rsidRDefault="00FB0C95" w:rsidP="00FB0C95">
      <w:pPr>
        <w:pStyle w:val="tbnormal"/>
        <w:numPr>
          <w:ilvl w:val="0"/>
          <w:numId w:val="34"/>
        </w:numPr>
      </w:pPr>
      <w:r>
        <w:t>Les parties prenantes, les produits finis, les matières premières, les nomenclatures, les collaborateurs et leurs rôles attribués, les aspects comptables et les quantités en stock de chaque produit destiné à la vente.</w:t>
      </w:r>
    </w:p>
    <w:p w14:paraId="259EE860" w14:textId="7CB9ACB5" w:rsidR="006E2549" w:rsidRDefault="0072713F" w:rsidP="00AC7F30">
      <w:pPr>
        <w:pStyle w:val="tbnormal"/>
      </w:pPr>
      <w:r>
        <w:t>Dans l</w:t>
      </w:r>
      <w:r w:rsidR="00454272">
        <w:t>a phase de simulation du jeu, des mécanismes se mettent en place pour donner l’effet aux participants qu’ils évoluent dans un environnement réel, dynamique et interactif.</w:t>
      </w:r>
      <w:r w:rsidR="00123E83">
        <w:t xml:space="preserve"> C’est dans cette phase que la communication entre le simulateur et les instances de chaque équipe est importante. Elle a pour but de faire évoluer l’état des objets ou l’avancement dans un workflow</w:t>
      </w:r>
      <w:r>
        <w:t xml:space="preserve"> à intervalle régulier, représenté en terme de jour, simulé en 60 secondes</w:t>
      </w:r>
      <w:r w:rsidR="00123E83">
        <w:t>. C’est ce que nous représentons avec les bulles numéros 3 et 4.</w:t>
      </w:r>
      <w:r w:rsidR="002247F7">
        <w:t xml:space="preserve"> Voici quelques exemples d’échanges :</w:t>
      </w:r>
    </w:p>
    <w:p w14:paraId="0889EEDB" w14:textId="76BE2CBE" w:rsidR="002247F7" w:rsidRDefault="002247F7" w:rsidP="00D25849">
      <w:pPr>
        <w:pStyle w:val="tbnormal"/>
        <w:numPr>
          <w:ilvl w:val="0"/>
          <w:numId w:val="34"/>
        </w:numPr>
      </w:pPr>
      <w:r>
        <w:t>Le simulateur lit les demandes d’achats en cours dans toutes les instances. Il regarde quel jour elles ont été effectuée. Il lit un paramètre lui indiquant le nombre de jour avant livraison des matières par le fournisseur. Si le nombre de jour est atteint durant le jour simulé où il se trouve, alors il effectue l’entrée en stock des matières premières.</w:t>
      </w:r>
    </w:p>
    <w:p w14:paraId="78C76B08" w14:textId="1479FD77" w:rsidR="002247F7" w:rsidRDefault="002247F7" w:rsidP="00D25849">
      <w:pPr>
        <w:pStyle w:val="tbnormal"/>
        <w:numPr>
          <w:ilvl w:val="0"/>
          <w:numId w:val="34"/>
        </w:numPr>
      </w:pPr>
      <w:r>
        <w:t>Le simulateur génère de la demande</w:t>
      </w:r>
      <w:r w:rsidR="00D25849">
        <w:t xml:space="preserve">. Une fois générée, il la lit en itérant dans une collection de consommateur et leurs besoins associés. Il fait de même avec l’offre disponible en récupérant l’état de disponibilité du produit voulu et le prix auquel il est achetable. Il fait cela pour toutes les sociétés. Suite à cela, il met en œuvre un algorithme qui permet de sélectionner l’offre la plus avantageuse d’un point de vue consommateur. Dès lors, une société se démarque de ses concurrentes et réalise la vente. La réalisation de la vente se concrétise en créant un nouvel objet </w:t>
      </w:r>
      <w:r w:rsidR="00D25849" w:rsidRPr="00D25849">
        <w:rPr>
          <w:b/>
        </w:rPr>
        <w:t>sale.order</w:t>
      </w:r>
      <w:r w:rsidR="00D25849">
        <w:t xml:space="preserve"> dans le PGI de la société.</w:t>
      </w:r>
    </w:p>
    <w:p w14:paraId="7485212D" w14:textId="0DF3D8A9" w:rsidR="00D25849" w:rsidRDefault="00A358DD" w:rsidP="00D25849">
      <w:pPr>
        <w:pStyle w:val="tbnormal"/>
      </w:pPr>
      <w:r>
        <w:t xml:space="preserve">Cette phase est la plus importante car elle influe les processus métiers de chaque entreprise. C’est cette responsabilité qui agit sur les éléments mis en </w:t>
      </w:r>
      <w:r>
        <w:lastRenderedPageBreak/>
        <w:t>évidence dans la partie PGI – encadré violet –. Dans cet encadré, on peut visualiser :</w:t>
      </w:r>
    </w:p>
    <w:p w14:paraId="4ED88A67" w14:textId="5C048244" w:rsidR="00A358DD" w:rsidRDefault="00A358DD" w:rsidP="00E1219B">
      <w:pPr>
        <w:pStyle w:val="tbnormal"/>
        <w:numPr>
          <w:ilvl w:val="0"/>
          <w:numId w:val="35"/>
        </w:numPr>
      </w:pPr>
      <w:r>
        <w:t xml:space="preserve">Le processus métier en bleu et les éléments qu’il exploite. Principalement les objets et leurs états. Chaque état étant une étape du workflow dans la logique du concepteur. Les éléments du référentiel sont aussi mis en évidences sous la rubrique </w:t>
      </w:r>
      <w:r w:rsidRPr="00A358DD">
        <w:rPr>
          <w:b/>
        </w:rPr>
        <w:t>Master Data</w:t>
      </w:r>
      <w:r>
        <w:t>.</w:t>
      </w:r>
    </w:p>
    <w:p w14:paraId="34064A50" w14:textId="734DB459" w:rsidR="00A358DD" w:rsidRDefault="00A358DD" w:rsidP="00E1219B">
      <w:pPr>
        <w:pStyle w:val="tbnormal"/>
        <w:numPr>
          <w:ilvl w:val="0"/>
          <w:numId w:val="35"/>
        </w:numPr>
      </w:pPr>
      <w:r>
        <w:t xml:space="preserve">Les modules – éléments verts – qui supportent les opérations. On présente les modules </w:t>
      </w:r>
      <w:r w:rsidR="00BC6B50">
        <w:t>opérationnels dans la partie supérieur et les modules destinés à des fonctions de support dans la partie inférieur</w:t>
      </w:r>
      <w:r w:rsidR="00E1219B">
        <w:t>e</w:t>
      </w:r>
      <w:r w:rsidR="00BC6B50">
        <w:t>.</w:t>
      </w:r>
    </w:p>
    <w:p w14:paraId="61248284" w14:textId="6EE2CBCA" w:rsidR="0072713F" w:rsidRDefault="00124575" w:rsidP="0072713F">
      <w:pPr>
        <w:pStyle w:val="tbnormal"/>
      </w:pPr>
      <w:r>
        <w:t>La dernière phase s’effectue à la fin de chaque journée simulée – toutes les 60 secondes – et a pour objectif de consolider les opérations de chaque équipe à un endroit externe et consultable pour mesurer la performance des équipes. Les ventes réalisées et des indicateurs financiers sont disponibles afin d’évaluer et ordonner les équipes dans un classement.</w:t>
      </w:r>
    </w:p>
    <w:p w14:paraId="0333FCF6" w14:textId="7C7C0C48" w:rsidR="00E62BC9" w:rsidRDefault="00E62BC9" w:rsidP="00DD1E85">
      <w:pPr>
        <w:pStyle w:val="tbtitre1"/>
        <w:outlineLvl w:val="0"/>
      </w:pPr>
      <w:bookmarkStart w:id="168" w:name="_Toc453049373"/>
      <w:r>
        <w:lastRenderedPageBreak/>
        <w:t>Développement</w:t>
      </w:r>
      <w:bookmarkEnd w:id="168"/>
    </w:p>
    <w:p w14:paraId="59BECBBE" w14:textId="7DD9D2EC" w:rsidR="0065617B" w:rsidRDefault="00E62BC9" w:rsidP="00DD1E85">
      <w:pPr>
        <w:pStyle w:val="tbtitre2"/>
        <w:outlineLvl w:val="0"/>
      </w:pPr>
      <w:bookmarkStart w:id="169" w:name="_Toc453049374"/>
      <w:r>
        <w:t>Technologies</w:t>
      </w:r>
      <w:bookmarkEnd w:id="169"/>
    </w:p>
    <w:p w14:paraId="23675D1C" w14:textId="4F6BB47E" w:rsidR="0065617B" w:rsidRDefault="0065617B" w:rsidP="00DD1E85">
      <w:pPr>
        <w:pStyle w:val="tbtitre2"/>
        <w:outlineLvl w:val="0"/>
      </w:pPr>
      <w:bookmarkStart w:id="170" w:name="_Toc453049375"/>
      <w:r>
        <w:t>Modèle de domaine</w:t>
      </w:r>
      <w:bookmarkEnd w:id="170"/>
    </w:p>
    <w:p w14:paraId="71F81DE3" w14:textId="64C7B346" w:rsidR="0065617B" w:rsidRDefault="00E62BC9" w:rsidP="00DD1E85">
      <w:pPr>
        <w:pStyle w:val="tbtitre2"/>
        <w:outlineLvl w:val="0"/>
      </w:pPr>
      <w:bookmarkStart w:id="171" w:name="_Toc453049376"/>
      <w:r>
        <w:t>Découpage des responsabilités</w:t>
      </w:r>
      <w:bookmarkEnd w:id="171"/>
    </w:p>
    <w:p w14:paraId="21EB8E88" w14:textId="072EE614" w:rsidR="00E62BC9" w:rsidRDefault="00E62BC9" w:rsidP="00E62BC9">
      <w:pPr>
        <w:pStyle w:val="tbtitre3"/>
      </w:pPr>
      <w:bookmarkStart w:id="172" w:name="_Toc453049377"/>
      <w:r>
        <w:t>Configuration</w:t>
      </w:r>
      <w:bookmarkEnd w:id="172"/>
    </w:p>
    <w:p w14:paraId="5C35634A" w14:textId="20B5F889" w:rsidR="00E62BC9" w:rsidRDefault="00E62BC9" w:rsidP="00E62BC9">
      <w:pPr>
        <w:pStyle w:val="tbtitre3"/>
      </w:pPr>
      <w:bookmarkStart w:id="173" w:name="_Toc453049378"/>
      <w:r>
        <w:t>Simulation du marché</w:t>
      </w:r>
      <w:bookmarkEnd w:id="173"/>
    </w:p>
    <w:p w14:paraId="2D3D38BA" w14:textId="000C65C2" w:rsidR="00E62BC9" w:rsidRPr="00E62BC9" w:rsidRDefault="00E62BC9" w:rsidP="00E62BC9">
      <w:pPr>
        <w:pStyle w:val="tbtitre3"/>
      </w:pPr>
      <w:bookmarkStart w:id="174" w:name="_Toc453049379"/>
      <w:r>
        <w:t>Restitution</w:t>
      </w:r>
      <w:bookmarkEnd w:id="174"/>
    </w:p>
    <w:p w14:paraId="3C3ECC6F" w14:textId="35E89756" w:rsidR="00E849ED" w:rsidRDefault="00E849ED" w:rsidP="00DD1E85">
      <w:pPr>
        <w:pStyle w:val="tbtitre1"/>
        <w:outlineLvl w:val="0"/>
      </w:pPr>
      <w:bookmarkStart w:id="175" w:name="_Toc453049380"/>
      <w:r>
        <w:t>Déploiement</w:t>
      </w:r>
      <w:bookmarkEnd w:id="175"/>
    </w:p>
    <w:p w14:paraId="370283B4" w14:textId="444464EF" w:rsidR="00E62BC9" w:rsidRDefault="00E62BC9" w:rsidP="00DD1E85">
      <w:pPr>
        <w:pStyle w:val="tbtitre2"/>
        <w:outlineLvl w:val="0"/>
      </w:pPr>
      <w:bookmarkStart w:id="176" w:name="_Toc453049381"/>
      <w:r>
        <w:t>Sources</w:t>
      </w:r>
      <w:bookmarkEnd w:id="176"/>
    </w:p>
    <w:p w14:paraId="6FE1E748" w14:textId="0EE0F659" w:rsidR="00E849ED" w:rsidRDefault="00E849ED" w:rsidP="00E62BC9">
      <w:pPr>
        <w:pStyle w:val="tbtitre2"/>
        <w:outlineLvl w:val="0"/>
      </w:pPr>
      <w:bookmarkStart w:id="177" w:name="_Toc453049382"/>
      <w:r>
        <w:t>Dépendances</w:t>
      </w:r>
      <w:bookmarkEnd w:id="177"/>
    </w:p>
    <w:p w14:paraId="73D539E4" w14:textId="60FFF9FE" w:rsidR="00E849ED" w:rsidRPr="00E849ED" w:rsidRDefault="00E849ED" w:rsidP="00DD1E85">
      <w:pPr>
        <w:pStyle w:val="tbtitre2"/>
        <w:outlineLvl w:val="0"/>
      </w:pPr>
      <w:bookmarkStart w:id="178" w:name="_Toc453049383"/>
      <w:r>
        <w:t>Paramétrage</w:t>
      </w:r>
      <w:bookmarkEnd w:id="178"/>
    </w:p>
    <w:p w14:paraId="691EE59A" w14:textId="47AFF4EA" w:rsidR="004A186F" w:rsidRDefault="00E62BC9" w:rsidP="00DD1E85">
      <w:pPr>
        <w:pStyle w:val="tbtitre1"/>
        <w:outlineLvl w:val="0"/>
      </w:pPr>
      <w:bookmarkStart w:id="179" w:name="_Toc453049384"/>
      <w:r>
        <w:t>Jeu</w:t>
      </w:r>
      <w:bookmarkEnd w:id="179"/>
    </w:p>
    <w:p w14:paraId="2F3CB9C8" w14:textId="259DE2DF" w:rsidR="00E62BC9" w:rsidRDefault="00E62BC9" w:rsidP="00E62BC9">
      <w:pPr>
        <w:pStyle w:val="tbtitre2"/>
      </w:pPr>
      <w:bookmarkStart w:id="180" w:name="_Toc453049385"/>
      <w:r>
        <w:t>Décisions</w:t>
      </w:r>
      <w:bookmarkEnd w:id="180"/>
    </w:p>
    <w:p w14:paraId="2F4C4FDD" w14:textId="1DA0915A" w:rsidR="00E62BC9" w:rsidRPr="00E62BC9" w:rsidRDefault="00E62BC9" w:rsidP="00E62BC9">
      <w:pPr>
        <w:pStyle w:val="tbtitre2"/>
      </w:pPr>
      <w:bookmarkStart w:id="181" w:name="_Toc453049386"/>
      <w:r>
        <w:t>Opérationnel</w:t>
      </w:r>
      <w:bookmarkEnd w:id="181"/>
    </w:p>
    <w:p w14:paraId="615B45E5" w14:textId="23246FDE" w:rsidR="004A186F" w:rsidRDefault="00CA7E3C" w:rsidP="00E62BC9">
      <w:pPr>
        <w:pStyle w:val="tbtitre3"/>
      </w:pPr>
      <w:bookmarkStart w:id="182" w:name="_Toc453049387"/>
      <w:r>
        <w:t>Changement des</w:t>
      </w:r>
      <w:r w:rsidR="004A186F">
        <w:t xml:space="preserve"> prix</w:t>
      </w:r>
      <w:bookmarkEnd w:id="182"/>
    </w:p>
    <w:p w14:paraId="1EE330D6" w14:textId="307CD80A" w:rsidR="00541EC5" w:rsidRDefault="00CA7E3C" w:rsidP="00E62BC9">
      <w:pPr>
        <w:pStyle w:val="tbtitre3"/>
      </w:pPr>
      <w:bookmarkStart w:id="183" w:name="_Toc453049388"/>
      <w:r>
        <w:t xml:space="preserve">Visualisation de la </w:t>
      </w:r>
      <w:r w:rsidR="00541EC5">
        <w:t>performance</w:t>
      </w:r>
      <w:bookmarkEnd w:id="183"/>
    </w:p>
    <w:p w14:paraId="6530F6AF" w14:textId="01387CE4" w:rsidR="007F4517" w:rsidRDefault="00E62BC9" w:rsidP="00E62BC9">
      <w:pPr>
        <w:pStyle w:val="tbtitre1"/>
      </w:pPr>
      <w:bookmarkStart w:id="184" w:name="_Toc453049389"/>
      <w:r>
        <w:t>Limites</w:t>
      </w:r>
      <w:bookmarkEnd w:id="184"/>
    </w:p>
    <w:p w14:paraId="101511E5" w14:textId="7978F56F" w:rsidR="007F4517" w:rsidRDefault="007F4517" w:rsidP="007F4517">
      <w:pPr>
        <w:pStyle w:val="tbnormal"/>
      </w:pPr>
      <w:r>
        <w:t>Nous mettons en lumière les limites de cet artéfact estampillé « Proof of concept ».</w:t>
      </w:r>
    </w:p>
    <w:p w14:paraId="0AC66E0F" w14:textId="01A885D3" w:rsidR="007F4517" w:rsidRDefault="007F4517" w:rsidP="007F4517">
      <w:pPr>
        <w:pStyle w:val="tbnormal"/>
      </w:pPr>
      <w:r>
        <w:t>Etant donné la durée relativement courte de ce travail, nous ne pouvons pas affirmer que cet artéfact logiciel respecte toutes les bonnes pratiques assimilées durant la formation. En effet, nous avons fait le choix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2053154B" w14:textId="2E6496BE" w:rsidR="00C40835" w:rsidRDefault="00C40835" w:rsidP="00C40835">
      <w:pPr>
        <w:pStyle w:val="tbtitre3"/>
      </w:pPr>
      <w:bookmarkStart w:id="185" w:name="_Toc453049390"/>
      <w:r>
        <w:lastRenderedPageBreak/>
        <w:t>Création des bases de données</w:t>
      </w:r>
      <w:bookmarkEnd w:id="185"/>
    </w:p>
    <w:p w14:paraId="250F94CA" w14:textId="21B9DE65" w:rsidR="007F4517" w:rsidRDefault="007F4517" w:rsidP="007F4517">
      <w:pPr>
        <w:pStyle w:val="tbtitre3"/>
      </w:pPr>
      <w:bookmarkStart w:id="186" w:name="_Toc453049391"/>
      <w:r>
        <w:t>Fichier de configuration</w:t>
      </w:r>
      <w:bookmarkEnd w:id="186"/>
    </w:p>
    <w:p w14:paraId="65DFAAC2" w14:textId="76FB83A8" w:rsidR="007F4517" w:rsidRDefault="007F4517" w:rsidP="007F4517">
      <w:pPr>
        <w:pStyle w:val="tbnormal"/>
        <w:tabs>
          <w:tab w:val="left" w:pos="4083"/>
        </w:tabs>
      </w:pPr>
      <w:r>
        <w:t>Le fichi</w:t>
      </w:r>
      <w:r w:rsidR="00C927A4">
        <w:t xml:space="preserve">er </w:t>
      </w:r>
      <w:r w:rsidR="00C927A4" w:rsidRPr="00B71DFF">
        <w:rPr>
          <w:b/>
        </w:rPr>
        <w:t>settings.xml</w:t>
      </w:r>
      <w:r w:rsidR="00C927A4">
        <w:t xml:space="preserve"> est l’élément sine qua non à la bonne exécution de la phase de responsabilité numéro une, pour rappel, la configuration.</w:t>
      </w:r>
    </w:p>
    <w:p w14:paraId="66F8EF26" w14:textId="020C99EC" w:rsidR="00C927A4" w:rsidRDefault="00C927A4" w:rsidP="007F4517">
      <w:pPr>
        <w:pStyle w:val="tbnormal"/>
        <w:tabs>
          <w:tab w:val="left" w:pos="4083"/>
        </w:tabs>
      </w:pPr>
      <w:r>
        <w:t xml:space="preserve">Dans l’état actuel, ce fichier doit être généré à la main sur la base du modèle qui est fourni. Cependant, ce fichier XML ne possède pas de schéma, ce qui rend sa validation sémantique impossible. Nous sommes </w:t>
      </w:r>
      <w:r w:rsidR="009D2258">
        <w:t>conscients</w:t>
      </w:r>
      <w:r>
        <w:t xml:space="preserve"> de ce problème et il faut en tenir compte lorsqu’on veut changer les éléments à introduire dans une partie.</w:t>
      </w:r>
    </w:p>
    <w:p w14:paraId="73C1B917" w14:textId="20695878" w:rsidR="00B71DFF" w:rsidRDefault="00B71DFF" w:rsidP="007F4517">
      <w:pPr>
        <w:pStyle w:val="tbnormal"/>
        <w:tabs>
          <w:tab w:val="left" w:pos="4083"/>
        </w:tabs>
      </w:pPr>
      <w:r>
        <w:t>Lors d’une prochaine itération du travail, nous recommandons de créer un schéma qui puisse être garant de la bonne conformité du fichier.</w:t>
      </w:r>
    </w:p>
    <w:p w14:paraId="101B73C4" w14:textId="1B07313C" w:rsidR="00BF374F" w:rsidRDefault="00BF374F" w:rsidP="007F4517">
      <w:pPr>
        <w:pStyle w:val="tbnormal"/>
        <w:tabs>
          <w:tab w:val="left" w:pos="4083"/>
        </w:tabs>
      </w:pPr>
      <w:r>
        <w:t>Pour la création de ce fichier, l’idée finale est de disposer d’un IHM ayant pour responsabilité la génération de ce fichier de manière automatique. Par exemple, un portail web avec un formulaire permettant l’édition des produits, des équipes, des marchés, etc. serait une vraie solution utilisable sans tous les problèmes précités.</w:t>
      </w:r>
    </w:p>
    <w:p w14:paraId="2AD834A1" w14:textId="5EC9D2BE" w:rsidR="00DE6558" w:rsidRPr="007F4517" w:rsidRDefault="00DE6558" w:rsidP="00DE6558">
      <w:pPr>
        <w:pStyle w:val="tbtitre3"/>
      </w:pPr>
      <w:bookmarkStart w:id="187" w:name="_Toc453049392"/>
      <w:r>
        <w:t>Messages d’erreurs</w:t>
      </w:r>
      <w:bookmarkEnd w:id="187"/>
    </w:p>
    <w:p w14:paraId="302003BF" w14:textId="77777777" w:rsidR="003B0183" w:rsidRPr="003B0183" w:rsidRDefault="00F2693B" w:rsidP="00DD1E85">
      <w:pPr>
        <w:pStyle w:val="tbtitrepartie"/>
        <w:rPr>
          <w:lang w:val="fr-CH"/>
        </w:rPr>
      </w:pPr>
      <w:bookmarkStart w:id="188" w:name="_Toc453049393"/>
      <w:r>
        <w:t>Partie administrative</w:t>
      </w:r>
      <w:bookmarkEnd w:id="188"/>
    </w:p>
    <w:sectPr w:rsidR="003B0183" w:rsidRPr="003B0183"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9EBF2F" w14:textId="77777777" w:rsidR="00157463" w:rsidRDefault="00157463" w:rsidP="005F2F96">
      <w:pPr>
        <w:spacing w:after="0" w:line="240" w:lineRule="auto"/>
      </w:pPr>
      <w:r>
        <w:separator/>
      </w:r>
    </w:p>
  </w:endnote>
  <w:endnote w:type="continuationSeparator" w:id="0">
    <w:p w14:paraId="2281E061" w14:textId="77777777" w:rsidR="00157463" w:rsidRDefault="00157463"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61EC68" w14:textId="77777777" w:rsidR="00157463" w:rsidRDefault="00157463" w:rsidP="005F2F96">
      <w:pPr>
        <w:spacing w:after="0" w:line="240" w:lineRule="auto"/>
      </w:pPr>
      <w:r>
        <w:separator/>
      </w:r>
    </w:p>
  </w:footnote>
  <w:footnote w:type="continuationSeparator" w:id="0">
    <w:p w14:paraId="51CEA4E1" w14:textId="77777777" w:rsidR="00157463" w:rsidRDefault="00157463" w:rsidP="005F2F96">
      <w:pPr>
        <w:spacing w:after="0" w:line="240" w:lineRule="auto"/>
      </w:pPr>
      <w:r>
        <w:continuationSeparator/>
      </w:r>
    </w:p>
  </w:footnote>
  <w:footnote w:id="1">
    <w:p w14:paraId="47E7F3D7" w14:textId="421EB338" w:rsidR="00FA5C82" w:rsidRDefault="00FA5C82">
      <w:pPr>
        <w:pStyle w:val="Notedebasdepage"/>
      </w:pPr>
      <w:r>
        <w:rPr>
          <w:rStyle w:val="Appelnotedebasdep"/>
        </w:rPr>
        <w:footnoteRef/>
      </w:r>
      <w:r>
        <w:t xml:space="preserve"> </w:t>
      </w:r>
      <w:r w:rsidRPr="00AA4B12">
        <w:t>http://www.insee.fr/fr/themes/document.asp?ref_id=tic11</w:t>
      </w:r>
    </w:p>
  </w:footnote>
  <w:footnote w:id="2">
    <w:p w14:paraId="264D8F4C" w14:textId="77777777" w:rsidR="00FA5C82" w:rsidRDefault="00FA5C82" w:rsidP="00C73091">
      <w:pPr>
        <w:widowControl w:val="0"/>
        <w:autoSpaceDE w:val="0"/>
        <w:autoSpaceDN w:val="0"/>
        <w:adjustRightInd w:val="0"/>
        <w:spacing w:after="0" w:line="240" w:lineRule="auto"/>
        <w:rPr>
          <w:rFonts w:cs="Times New Roman"/>
          <w:color w:val="000000"/>
          <w:sz w:val="20"/>
          <w:szCs w:val="20"/>
          <w:lang w:val="fr-FR"/>
        </w:rPr>
      </w:pPr>
      <w:r>
        <w:rPr>
          <w:rStyle w:val="Appelnotedebasdep"/>
        </w:rPr>
        <w:footnoteRef/>
      </w:r>
      <w:r>
        <w:t xml:space="preserve"> </w:t>
      </w:r>
      <w:r>
        <w:rPr>
          <w:rFonts w:cs="Times New Roman"/>
          <w:color w:val="000000"/>
          <w:sz w:val="20"/>
          <w:szCs w:val="20"/>
          <w:lang w:val="fr-FR"/>
        </w:rPr>
        <w:t>Etablissements et emplois selon le canton, la division économique et la classe de taille</w:t>
      </w:r>
    </w:p>
    <w:p w14:paraId="6D3C0BC0" w14:textId="5F2EA21A" w:rsidR="00FA5C82" w:rsidRDefault="00FA5C82" w:rsidP="00C73091">
      <w:pPr>
        <w:widowControl w:val="0"/>
        <w:autoSpaceDE w:val="0"/>
        <w:autoSpaceDN w:val="0"/>
        <w:adjustRightInd w:val="0"/>
        <w:spacing w:after="0" w:line="240" w:lineRule="auto"/>
      </w:pPr>
      <w:r>
        <w:rPr>
          <w:rFonts w:cs="Times New Roman"/>
          <w:color w:val="000000"/>
          <w:sz w:val="20"/>
          <w:szCs w:val="20"/>
          <w:lang w:val="fr-FR"/>
        </w:rPr>
        <w:t xml:space="preserve">(STATENT) : </w:t>
      </w:r>
      <w:r>
        <w:rPr>
          <w:rFonts w:cs="Times New Roman"/>
          <w:color w:val="0563C2"/>
          <w:sz w:val="20"/>
          <w:szCs w:val="20"/>
          <w:lang w:val="fr-FR"/>
        </w:rPr>
        <w:t>http://www.bfs.admin.ch/bfs/portal/fr/index/themen/06/02/blank/data.html#parsys_00031</w:t>
      </w:r>
    </w:p>
  </w:footnote>
  <w:footnote w:id="3">
    <w:p w14:paraId="74B9AB45" w14:textId="77777777" w:rsidR="00FA5C82" w:rsidRDefault="00FA5C82" w:rsidP="006B3958">
      <w:pPr>
        <w:pStyle w:val="Notedebasdepage"/>
      </w:pPr>
      <w:r>
        <w:rPr>
          <w:rStyle w:val="Appelnotedebasdep"/>
        </w:rPr>
        <w:footnoteRef/>
      </w:r>
      <w:r>
        <w:t xml:space="preserve"> Assertions récupérées à partir du Manifeste Agile à l’adresse : </w:t>
      </w:r>
      <w:r w:rsidRPr="00ED50F5">
        <w:t>http://agilemanifesto.org/iso/fr/</w:t>
      </w:r>
    </w:p>
  </w:footnote>
  <w:footnote w:id="4">
    <w:p w14:paraId="09B8A79D" w14:textId="77777777" w:rsidR="00FA5C82" w:rsidRDefault="00FA5C82">
      <w:pPr>
        <w:pStyle w:val="Notedebasdepage"/>
      </w:pPr>
      <w:r>
        <w:rPr>
          <w:rStyle w:val="Appelnotedebasdep"/>
        </w:rPr>
        <w:footnoteRef/>
      </w:r>
      <w:r>
        <w:t xml:space="preserve"> </w:t>
      </w:r>
      <w:r w:rsidRPr="005417A6">
        <w:t>Les chiffres sont repris de la présentation du nouveau scénario « Fashion Game » (http://fr.slideshare.net/PierreMajoriqueLger/new-erpsim-fashion-game-beta-version-by-erpsim-lab).</w:t>
      </w:r>
    </w:p>
  </w:footnote>
  <w:footnote w:id="5">
    <w:p w14:paraId="68B49025" w14:textId="046004ED" w:rsidR="00FA5C82" w:rsidRDefault="00FA5C82">
      <w:pPr>
        <w:pStyle w:val="Notedebasdepage"/>
      </w:pPr>
      <w:r>
        <w:rPr>
          <w:rStyle w:val="Appelnotedebasdep"/>
        </w:rPr>
        <w:footnoteRef/>
      </w:r>
      <w:r>
        <w:t xml:space="preserve"> Définition de PBL par ERPSim® : </w:t>
      </w:r>
      <w:r w:rsidRPr="006D5C03">
        <w:t>https://erpsim.hec.ca/en/explore</w:t>
      </w:r>
    </w:p>
  </w:footnote>
  <w:footnote w:id="6">
    <w:p w14:paraId="25D61220" w14:textId="6776B748" w:rsidR="00FA5C82" w:rsidRDefault="00FA5C82">
      <w:pPr>
        <w:pStyle w:val="Notedebasdepage"/>
      </w:pPr>
      <w:r>
        <w:rPr>
          <w:rStyle w:val="Appelnotedebasdep"/>
        </w:rPr>
        <w:footnoteRef/>
      </w:r>
      <w:r>
        <w:t xml:space="preserve"> </w:t>
      </w:r>
      <w:r w:rsidRPr="008834E8">
        <w:t>https://erpsim.hec.ca/en/explore</w:t>
      </w:r>
    </w:p>
  </w:footnote>
  <w:footnote w:id="7">
    <w:p w14:paraId="1B530281" w14:textId="086BA233" w:rsidR="00FA5C82" w:rsidRDefault="00FA5C82">
      <w:pPr>
        <w:pStyle w:val="Notedebasdepage"/>
      </w:pPr>
      <w:r>
        <w:rPr>
          <w:rStyle w:val="Appelnotedebasdep"/>
        </w:rPr>
        <w:footnoteRef/>
      </w:r>
      <w:r>
        <w:t xml:space="preserve"> </w:t>
      </w:r>
      <w:r w:rsidRPr="008834E8">
        <w:t>https://erpsim.hec.ca/en/explore</w:t>
      </w:r>
    </w:p>
  </w:footnote>
  <w:footnote w:id="8">
    <w:p w14:paraId="549C1113" w14:textId="2B00CE97" w:rsidR="00FA5C82" w:rsidRDefault="00FA5C82">
      <w:pPr>
        <w:pStyle w:val="Notedebasdepage"/>
      </w:pPr>
      <w:r>
        <w:rPr>
          <w:rStyle w:val="Appelnotedebasdep"/>
        </w:rPr>
        <w:footnoteRef/>
      </w:r>
      <w:r>
        <w:t xml:space="preserve"> </w:t>
      </w:r>
      <w:r w:rsidRPr="008834E8">
        <w:t>https://erpsim.hec.ca/en/explore</w:t>
      </w:r>
    </w:p>
  </w:footnote>
  <w:footnote w:id="9">
    <w:p w14:paraId="5937E250" w14:textId="0E4B7382" w:rsidR="00FA5C82" w:rsidRDefault="00FA5C82">
      <w:pPr>
        <w:pStyle w:val="Notedebasdepage"/>
      </w:pPr>
      <w:r>
        <w:rPr>
          <w:rStyle w:val="Appelnotedebasdep"/>
        </w:rPr>
        <w:footnoteRef/>
      </w:r>
      <w:r>
        <w:t xml:space="preserve"> </w:t>
      </w:r>
      <w:r w:rsidRPr="00EC7675">
        <w:t>https://www.odoo.com/fr_FR/</w:t>
      </w:r>
    </w:p>
  </w:footnote>
  <w:footnote w:id="10">
    <w:p w14:paraId="660AA282" w14:textId="55DEB63B" w:rsidR="00FA5C82" w:rsidRDefault="00FA5C82">
      <w:pPr>
        <w:pStyle w:val="Notedebasdepage"/>
      </w:pPr>
      <w:r>
        <w:rPr>
          <w:rStyle w:val="Appelnotedebasdep"/>
        </w:rPr>
        <w:footnoteRef/>
      </w:r>
      <w:r>
        <w:t xml:space="preserve"> </w:t>
      </w:r>
      <w:r w:rsidRPr="004A78C8">
        <w:t>http://www.processus-amelioration.fr/processus-vs-procedure/</w:t>
      </w:r>
    </w:p>
  </w:footnote>
  <w:footnote w:id="11">
    <w:p w14:paraId="0C02F10E" w14:textId="77777777" w:rsidR="00FA5C82" w:rsidRDefault="00FA5C82">
      <w:pPr>
        <w:pStyle w:val="Notedebasdepage"/>
      </w:pPr>
      <w:r>
        <w:rPr>
          <w:rStyle w:val="Appelnotedebasdep"/>
        </w:rPr>
        <w:footnoteRef/>
      </w:r>
      <w:r>
        <w:t xml:space="preserve"> </w:t>
      </w:r>
      <w:r w:rsidRPr="005417A6">
        <w:t>https://www.odoo.com/documentation/9.0/api_integration.html</w:t>
      </w:r>
    </w:p>
  </w:footnote>
  <w:footnote w:id="12">
    <w:p w14:paraId="67E65058" w14:textId="77777777" w:rsidR="00FA5C82" w:rsidRPr="005F2F96" w:rsidRDefault="00FA5C82">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13">
    <w:p w14:paraId="09A52AE5" w14:textId="77777777" w:rsidR="00FA5C82" w:rsidRDefault="00FA5C82">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14">
    <w:p w14:paraId="206B4E63" w14:textId="77777777" w:rsidR="00FA5C82" w:rsidRDefault="00FA5C82">
      <w:pPr>
        <w:pStyle w:val="Notedebasdepage"/>
      </w:pPr>
      <w:r>
        <w:rPr>
          <w:rStyle w:val="Appelnotedebasdep"/>
        </w:rPr>
        <w:footnoteRef/>
      </w:r>
      <w:r>
        <w:t xml:space="preserve"> </w:t>
      </w:r>
      <w:r w:rsidRPr="00D51CD4">
        <w:t>Restaurants, discothèques, bars et cafés.</w:t>
      </w:r>
    </w:p>
  </w:footnote>
  <w:footnote w:id="15">
    <w:p w14:paraId="79513EA1" w14:textId="2A588B0B" w:rsidR="00FA5C82" w:rsidRDefault="00FA5C82">
      <w:pPr>
        <w:pStyle w:val="Notedebasdepage"/>
      </w:pPr>
      <w:r>
        <w:rPr>
          <w:rStyle w:val="Appelnotedebasdep"/>
        </w:rPr>
        <w:footnoteRef/>
      </w:r>
      <w:r>
        <w:t xml:space="preserve"> Nous parlons de base car les clients sont créés à la volé à chaque fois qu’une vente se réalise.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13D61"/>
    <w:multiLevelType w:val="hybridMultilevel"/>
    <w:tmpl w:val="F342B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821FCE"/>
    <w:multiLevelType w:val="hybridMultilevel"/>
    <w:tmpl w:val="9E884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760C04"/>
    <w:multiLevelType w:val="hybridMultilevel"/>
    <w:tmpl w:val="2972514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nsid w:val="06C90F6E"/>
    <w:multiLevelType w:val="hybridMultilevel"/>
    <w:tmpl w:val="64F2EDBE"/>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
    <w:nsid w:val="070C0D65"/>
    <w:multiLevelType w:val="hybridMultilevel"/>
    <w:tmpl w:val="2438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6">
    <w:nsid w:val="114951C0"/>
    <w:multiLevelType w:val="hybridMultilevel"/>
    <w:tmpl w:val="D9A8B10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7">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8">
    <w:nsid w:val="181B74EE"/>
    <w:multiLevelType w:val="hybridMultilevel"/>
    <w:tmpl w:val="34D64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89008E3"/>
    <w:multiLevelType w:val="hybridMultilevel"/>
    <w:tmpl w:val="3C5AD34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0">
    <w:nsid w:val="18E11B72"/>
    <w:multiLevelType w:val="hybridMultilevel"/>
    <w:tmpl w:val="3830D6F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nsid w:val="1976778F"/>
    <w:multiLevelType w:val="hybridMultilevel"/>
    <w:tmpl w:val="E7F67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nsid w:val="277E515C"/>
    <w:multiLevelType w:val="hybridMultilevel"/>
    <w:tmpl w:val="AF12E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5">
    <w:nsid w:val="2C322898"/>
    <w:multiLevelType w:val="hybridMultilevel"/>
    <w:tmpl w:val="FA6C95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2163B8D"/>
    <w:multiLevelType w:val="hybridMultilevel"/>
    <w:tmpl w:val="95D6C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8">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9">
    <w:nsid w:val="4081450D"/>
    <w:multiLevelType w:val="hybridMultilevel"/>
    <w:tmpl w:val="919452F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0">
    <w:nsid w:val="40AC3C7E"/>
    <w:multiLevelType w:val="hybridMultilevel"/>
    <w:tmpl w:val="E4ECDC8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1">
    <w:nsid w:val="44A51F9C"/>
    <w:multiLevelType w:val="hybridMultilevel"/>
    <w:tmpl w:val="C9A668F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2">
    <w:nsid w:val="44BD4962"/>
    <w:multiLevelType w:val="hybridMultilevel"/>
    <w:tmpl w:val="FE1657E8"/>
    <w:lvl w:ilvl="0" w:tplc="040C000F">
      <w:start w:val="1"/>
      <w:numFmt w:val="decimal"/>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3">
    <w:nsid w:val="455B7793"/>
    <w:multiLevelType w:val="hybridMultilevel"/>
    <w:tmpl w:val="0CCC3C02"/>
    <w:lvl w:ilvl="0" w:tplc="040C0001">
      <w:start w:val="1"/>
      <w:numFmt w:val="bullet"/>
      <w:lvlText w:val=""/>
      <w:lvlJc w:val="left"/>
      <w:pPr>
        <w:ind w:left="644" w:hanging="360"/>
      </w:pPr>
      <w:rPr>
        <w:rFonts w:ascii="Symbol" w:hAnsi="Symbol"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4">
    <w:nsid w:val="45CC7313"/>
    <w:multiLevelType w:val="hybridMultilevel"/>
    <w:tmpl w:val="D21C352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5">
    <w:nsid w:val="48582B70"/>
    <w:multiLevelType w:val="hybridMultilevel"/>
    <w:tmpl w:val="F4D66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88E41FE"/>
    <w:multiLevelType w:val="hybridMultilevel"/>
    <w:tmpl w:val="02CCA5E8"/>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7">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8">
    <w:nsid w:val="57866546"/>
    <w:multiLevelType w:val="hybridMultilevel"/>
    <w:tmpl w:val="E0C68CC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nsid w:val="5AEA0C1B"/>
    <w:multiLevelType w:val="hybridMultilevel"/>
    <w:tmpl w:val="1F844AA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nsid w:val="625F1274"/>
    <w:multiLevelType w:val="hybridMultilevel"/>
    <w:tmpl w:val="36B40CC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637F4703"/>
    <w:multiLevelType w:val="hybridMultilevel"/>
    <w:tmpl w:val="E4F8B4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55403E5"/>
    <w:multiLevelType w:val="hybridMultilevel"/>
    <w:tmpl w:val="4DFACA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64020F"/>
    <w:multiLevelType w:val="hybridMultilevel"/>
    <w:tmpl w:val="44C4875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4">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num w:numId="1">
    <w:abstractNumId w:val="34"/>
  </w:num>
  <w:num w:numId="2">
    <w:abstractNumId w:val="26"/>
  </w:num>
  <w:num w:numId="3">
    <w:abstractNumId w:val="14"/>
  </w:num>
  <w:num w:numId="4">
    <w:abstractNumId w:val="27"/>
  </w:num>
  <w:num w:numId="5">
    <w:abstractNumId w:val="17"/>
  </w:num>
  <w:num w:numId="6">
    <w:abstractNumId w:val="7"/>
  </w:num>
  <w:num w:numId="7">
    <w:abstractNumId w:val="12"/>
  </w:num>
  <w:num w:numId="8">
    <w:abstractNumId w:val="5"/>
  </w:num>
  <w:num w:numId="9">
    <w:abstractNumId w:val="21"/>
  </w:num>
  <w:num w:numId="10">
    <w:abstractNumId w:val="18"/>
  </w:num>
  <w:num w:numId="11">
    <w:abstractNumId w:val="9"/>
  </w:num>
  <w:num w:numId="12">
    <w:abstractNumId w:val="19"/>
  </w:num>
  <w:num w:numId="13">
    <w:abstractNumId w:val="6"/>
  </w:num>
  <w:num w:numId="14">
    <w:abstractNumId w:val="2"/>
  </w:num>
  <w:num w:numId="15">
    <w:abstractNumId w:val="3"/>
  </w:num>
  <w:num w:numId="16">
    <w:abstractNumId w:val="33"/>
  </w:num>
  <w:num w:numId="17">
    <w:abstractNumId w:val="22"/>
  </w:num>
  <w:num w:numId="18">
    <w:abstractNumId w:val="23"/>
  </w:num>
  <w:num w:numId="19">
    <w:abstractNumId w:val="20"/>
  </w:num>
  <w:num w:numId="20">
    <w:abstractNumId w:val="24"/>
  </w:num>
  <w:num w:numId="21">
    <w:abstractNumId w:val="28"/>
  </w:num>
  <w:num w:numId="22">
    <w:abstractNumId w:val="29"/>
  </w:num>
  <w:num w:numId="23">
    <w:abstractNumId w:val="10"/>
  </w:num>
  <w:num w:numId="24">
    <w:abstractNumId w:val="31"/>
  </w:num>
  <w:num w:numId="25">
    <w:abstractNumId w:val="30"/>
  </w:num>
  <w:num w:numId="26">
    <w:abstractNumId w:val="1"/>
  </w:num>
  <w:num w:numId="27">
    <w:abstractNumId w:val="16"/>
  </w:num>
  <w:num w:numId="28">
    <w:abstractNumId w:val="25"/>
  </w:num>
  <w:num w:numId="29">
    <w:abstractNumId w:val="0"/>
  </w:num>
  <w:num w:numId="30">
    <w:abstractNumId w:val="11"/>
  </w:num>
  <w:num w:numId="31">
    <w:abstractNumId w:val="8"/>
  </w:num>
  <w:num w:numId="32">
    <w:abstractNumId w:val="13"/>
  </w:num>
  <w:num w:numId="33">
    <w:abstractNumId w:val="15"/>
  </w:num>
  <w:num w:numId="34">
    <w:abstractNumId w:val="32"/>
  </w:num>
  <w:num w:numId="35">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6D5"/>
    <w:rsid w:val="00007146"/>
    <w:rsid w:val="000113B5"/>
    <w:rsid w:val="00015737"/>
    <w:rsid w:val="00022545"/>
    <w:rsid w:val="000367A3"/>
    <w:rsid w:val="00043373"/>
    <w:rsid w:val="00047E91"/>
    <w:rsid w:val="00057707"/>
    <w:rsid w:val="00070026"/>
    <w:rsid w:val="000724CB"/>
    <w:rsid w:val="0008138D"/>
    <w:rsid w:val="00085F86"/>
    <w:rsid w:val="0009030B"/>
    <w:rsid w:val="000976D6"/>
    <w:rsid w:val="000A3F84"/>
    <w:rsid w:val="000A64E1"/>
    <w:rsid w:val="000B28D7"/>
    <w:rsid w:val="000B5947"/>
    <w:rsid w:val="000D0DF5"/>
    <w:rsid w:val="000D78F5"/>
    <w:rsid w:val="000E0739"/>
    <w:rsid w:val="00103D7A"/>
    <w:rsid w:val="001142A8"/>
    <w:rsid w:val="0011647B"/>
    <w:rsid w:val="00123E83"/>
    <w:rsid w:val="00124575"/>
    <w:rsid w:val="001362D8"/>
    <w:rsid w:val="0014465A"/>
    <w:rsid w:val="001545EA"/>
    <w:rsid w:val="00157463"/>
    <w:rsid w:val="00172225"/>
    <w:rsid w:val="00172378"/>
    <w:rsid w:val="00172C1B"/>
    <w:rsid w:val="0017687E"/>
    <w:rsid w:val="001907EE"/>
    <w:rsid w:val="001A7FD7"/>
    <w:rsid w:val="001B0C69"/>
    <w:rsid w:val="001B571E"/>
    <w:rsid w:val="001B5BFE"/>
    <w:rsid w:val="001C1A0E"/>
    <w:rsid w:val="001C517B"/>
    <w:rsid w:val="001E3D9D"/>
    <w:rsid w:val="001F331E"/>
    <w:rsid w:val="001F6235"/>
    <w:rsid w:val="001F6BCC"/>
    <w:rsid w:val="002247F7"/>
    <w:rsid w:val="0023051E"/>
    <w:rsid w:val="00234FF4"/>
    <w:rsid w:val="00237251"/>
    <w:rsid w:val="002404CF"/>
    <w:rsid w:val="0024665C"/>
    <w:rsid w:val="002613F4"/>
    <w:rsid w:val="0026408D"/>
    <w:rsid w:val="00282811"/>
    <w:rsid w:val="002939A1"/>
    <w:rsid w:val="002A5CB3"/>
    <w:rsid w:val="002B1A93"/>
    <w:rsid w:val="002B3164"/>
    <w:rsid w:val="002B364A"/>
    <w:rsid w:val="002B3660"/>
    <w:rsid w:val="002D0189"/>
    <w:rsid w:val="002D27E8"/>
    <w:rsid w:val="002E6123"/>
    <w:rsid w:val="002E6A52"/>
    <w:rsid w:val="002F27C5"/>
    <w:rsid w:val="002F6158"/>
    <w:rsid w:val="002F6C2F"/>
    <w:rsid w:val="00301EC3"/>
    <w:rsid w:val="003053AC"/>
    <w:rsid w:val="00307E3E"/>
    <w:rsid w:val="00316D6F"/>
    <w:rsid w:val="0032672D"/>
    <w:rsid w:val="00326FC6"/>
    <w:rsid w:val="003307BC"/>
    <w:rsid w:val="00340A6B"/>
    <w:rsid w:val="00341186"/>
    <w:rsid w:val="00341763"/>
    <w:rsid w:val="00342A57"/>
    <w:rsid w:val="0034550C"/>
    <w:rsid w:val="00355722"/>
    <w:rsid w:val="00360FBD"/>
    <w:rsid w:val="0036239E"/>
    <w:rsid w:val="003628C4"/>
    <w:rsid w:val="003665AD"/>
    <w:rsid w:val="003750C2"/>
    <w:rsid w:val="00377F27"/>
    <w:rsid w:val="00380344"/>
    <w:rsid w:val="00384E92"/>
    <w:rsid w:val="00391600"/>
    <w:rsid w:val="00392B83"/>
    <w:rsid w:val="003A42F7"/>
    <w:rsid w:val="003A4596"/>
    <w:rsid w:val="003B0183"/>
    <w:rsid w:val="003C054D"/>
    <w:rsid w:val="003C1D61"/>
    <w:rsid w:val="003C5B2C"/>
    <w:rsid w:val="003D280E"/>
    <w:rsid w:val="003D6434"/>
    <w:rsid w:val="003E075D"/>
    <w:rsid w:val="003E43BC"/>
    <w:rsid w:val="00405E0B"/>
    <w:rsid w:val="004079D3"/>
    <w:rsid w:val="004103B4"/>
    <w:rsid w:val="0041236D"/>
    <w:rsid w:val="004227BC"/>
    <w:rsid w:val="00442B87"/>
    <w:rsid w:val="004514C9"/>
    <w:rsid w:val="00453CAB"/>
    <w:rsid w:val="00454272"/>
    <w:rsid w:val="00456E15"/>
    <w:rsid w:val="00457655"/>
    <w:rsid w:val="004579CE"/>
    <w:rsid w:val="00464F8B"/>
    <w:rsid w:val="004736AD"/>
    <w:rsid w:val="00475535"/>
    <w:rsid w:val="00491E71"/>
    <w:rsid w:val="004A186F"/>
    <w:rsid w:val="004A78C8"/>
    <w:rsid w:val="004B7247"/>
    <w:rsid w:val="004B7863"/>
    <w:rsid w:val="004C024E"/>
    <w:rsid w:val="004C208E"/>
    <w:rsid w:val="004D5AB9"/>
    <w:rsid w:val="004D7133"/>
    <w:rsid w:val="004E4264"/>
    <w:rsid w:val="00516D5C"/>
    <w:rsid w:val="0052677D"/>
    <w:rsid w:val="0053275F"/>
    <w:rsid w:val="00534E76"/>
    <w:rsid w:val="00535D4E"/>
    <w:rsid w:val="005417A6"/>
    <w:rsid w:val="00541EC5"/>
    <w:rsid w:val="00542467"/>
    <w:rsid w:val="00544F0E"/>
    <w:rsid w:val="00546463"/>
    <w:rsid w:val="00555CCD"/>
    <w:rsid w:val="00555DE8"/>
    <w:rsid w:val="00563AFC"/>
    <w:rsid w:val="005647D2"/>
    <w:rsid w:val="005710A0"/>
    <w:rsid w:val="005836C8"/>
    <w:rsid w:val="00584790"/>
    <w:rsid w:val="0058517F"/>
    <w:rsid w:val="005854D4"/>
    <w:rsid w:val="005854E1"/>
    <w:rsid w:val="0059001B"/>
    <w:rsid w:val="00595DB2"/>
    <w:rsid w:val="005A2556"/>
    <w:rsid w:val="005B5330"/>
    <w:rsid w:val="005B7EC3"/>
    <w:rsid w:val="005C319D"/>
    <w:rsid w:val="005C3B23"/>
    <w:rsid w:val="005D571D"/>
    <w:rsid w:val="005E0A9C"/>
    <w:rsid w:val="005E21E4"/>
    <w:rsid w:val="005F2F96"/>
    <w:rsid w:val="005F5899"/>
    <w:rsid w:val="0060253C"/>
    <w:rsid w:val="00614C81"/>
    <w:rsid w:val="00622E60"/>
    <w:rsid w:val="00625369"/>
    <w:rsid w:val="00625D02"/>
    <w:rsid w:val="00645B27"/>
    <w:rsid w:val="0064603E"/>
    <w:rsid w:val="0065617B"/>
    <w:rsid w:val="0066465E"/>
    <w:rsid w:val="006661A7"/>
    <w:rsid w:val="006661F6"/>
    <w:rsid w:val="00682A47"/>
    <w:rsid w:val="00682EE7"/>
    <w:rsid w:val="00684F41"/>
    <w:rsid w:val="0069432B"/>
    <w:rsid w:val="006A2416"/>
    <w:rsid w:val="006A36C8"/>
    <w:rsid w:val="006B3958"/>
    <w:rsid w:val="006B4B8D"/>
    <w:rsid w:val="006D1153"/>
    <w:rsid w:val="006D126D"/>
    <w:rsid w:val="006D13F1"/>
    <w:rsid w:val="006D3E4C"/>
    <w:rsid w:val="006D5C03"/>
    <w:rsid w:val="006E1E53"/>
    <w:rsid w:val="006E2549"/>
    <w:rsid w:val="006F20B7"/>
    <w:rsid w:val="006F6528"/>
    <w:rsid w:val="00723FCF"/>
    <w:rsid w:val="007264DA"/>
    <w:rsid w:val="0072713F"/>
    <w:rsid w:val="00727F3C"/>
    <w:rsid w:val="00737326"/>
    <w:rsid w:val="0073745A"/>
    <w:rsid w:val="00741F67"/>
    <w:rsid w:val="00752AFD"/>
    <w:rsid w:val="00763B7A"/>
    <w:rsid w:val="00774F73"/>
    <w:rsid w:val="00774FA5"/>
    <w:rsid w:val="0078566D"/>
    <w:rsid w:val="007A0600"/>
    <w:rsid w:val="007A0870"/>
    <w:rsid w:val="007A70DE"/>
    <w:rsid w:val="007B1611"/>
    <w:rsid w:val="007B1B4D"/>
    <w:rsid w:val="007B6BF9"/>
    <w:rsid w:val="007E367B"/>
    <w:rsid w:val="007E5C7F"/>
    <w:rsid w:val="007E7FFB"/>
    <w:rsid w:val="007F4517"/>
    <w:rsid w:val="007F46E2"/>
    <w:rsid w:val="008045B3"/>
    <w:rsid w:val="008046F7"/>
    <w:rsid w:val="0081231E"/>
    <w:rsid w:val="008230C1"/>
    <w:rsid w:val="008265CF"/>
    <w:rsid w:val="0083176F"/>
    <w:rsid w:val="00832523"/>
    <w:rsid w:val="00841333"/>
    <w:rsid w:val="0084330D"/>
    <w:rsid w:val="00851178"/>
    <w:rsid w:val="00853630"/>
    <w:rsid w:val="00853D97"/>
    <w:rsid w:val="008552D2"/>
    <w:rsid w:val="00857946"/>
    <w:rsid w:val="008676DC"/>
    <w:rsid w:val="008834E8"/>
    <w:rsid w:val="00884D59"/>
    <w:rsid w:val="008866CF"/>
    <w:rsid w:val="00891408"/>
    <w:rsid w:val="00896BD5"/>
    <w:rsid w:val="008A30EE"/>
    <w:rsid w:val="008A6F90"/>
    <w:rsid w:val="008B189F"/>
    <w:rsid w:val="008B352F"/>
    <w:rsid w:val="008B66C7"/>
    <w:rsid w:val="008C2071"/>
    <w:rsid w:val="008C37F5"/>
    <w:rsid w:val="008D42B3"/>
    <w:rsid w:val="008E4B4E"/>
    <w:rsid w:val="008F0883"/>
    <w:rsid w:val="00901BA6"/>
    <w:rsid w:val="00902BC6"/>
    <w:rsid w:val="00906BF4"/>
    <w:rsid w:val="0091229E"/>
    <w:rsid w:val="00913302"/>
    <w:rsid w:val="00920C2B"/>
    <w:rsid w:val="00921FED"/>
    <w:rsid w:val="009270C2"/>
    <w:rsid w:val="00937F9E"/>
    <w:rsid w:val="0094301F"/>
    <w:rsid w:val="009438F1"/>
    <w:rsid w:val="00947895"/>
    <w:rsid w:val="0095145F"/>
    <w:rsid w:val="009644CA"/>
    <w:rsid w:val="009703AF"/>
    <w:rsid w:val="00984737"/>
    <w:rsid w:val="009863D3"/>
    <w:rsid w:val="00995A35"/>
    <w:rsid w:val="009A63EB"/>
    <w:rsid w:val="009A6B80"/>
    <w:rsid w:val="009B580A"/>
    <w:rsid w:val="009B6FEE"/>
    <w:rsid w:val="009C05CC"/>
    <w:rsid w:val="009C60FB"/>
    <w:rsid w:val="009D19E1"/>
    <w:rsid w:val="009D2258"/>
    <w:rsid w:val="009D2DE3"/>
    <w:rsid w:val="009E2687"/>
    <w:rsid w:val="009F025E"/>
    <w:rsid w:val="009F621E"/>
    <w:rsid w:val="00A05C80"/>
    <w:rsid w:val="00A10519"/>
    <w:rsid w:val="00A12BF6"/>
    <w:rsid w:val="00A23BEC"/>
    <w:rsid w:val="00A30458"/>
    <w:rsid w:val="00A323F2"/>
    <w:rsid w:val="00A34C35"/>
    <w:rsid w:val="00A358DD"/>
    <w:rsid w:val="00A4041B"/>
    <w:rsid w:val="00A4210F"/>
    <w:rsid w:val="00A45088"/>
    <w:rsid w:val="00A47A38"/>
    <w:rsid w:val="00A55AC2"/>
    <w:rsid w:val="00A7413C"/>
    <w:rsid w:val="00A75956"/>
    <w:rsid w:val="00A87D88"/>
    <w:rsid w:val="00AA36A7"/>
    <w:rsid w:val="00AA4B12"/>
    <w:rsid w:val="00AB09AE"/>
    <w:rsid w:val="00AB238C"/>
    <w:rsid w:val="00AC41FF"/>
    <w:rsid w:val="00AC516F"/>
    <w:rsid w:val="00AC5CDB"/>
    <w:rsid w:val="00AC7F30"/>
    <w:rsid w:val="00AD4CAA"/>
    <w:rsid w:val="00AD66BC"/>
    <w:rsid w:val="00AD722A"/>
    <w:rsid w:val="00AF2ACC"/>
    <w:rsid w:val="00B00355"/>
    <w:rsid w:val="00B01E4A"/>
    <w:rsid w:val="00B042F0"/>
    <w:rsid w:val="00B07088"/>
    <w:rsid w:val="00B26053"/>
    <w:rsid w:val="00B30C9E"/>
    <w:rsid w:val="00B31052"/>
    <w:rsid w:val="00B36415"/>
    <w:rsid w:val="00B4060D"/>
    <w:rsid w:val="00B442CC"/>
    <w:rsid w:val="00B63B81"/>
    <w:rsid w:val="00B64BFA"/>
    <w:rsid w:val="00B64D78"/>
    <w:rsid w:val="00B70F13"/>
    <w:rsid w:val="00B716AA"/>
    <w:rsid w:val="00B71DFF"/>
    <w:rsid w:val="00B74E71"/>
    <w:rsid w:val="00B80892"/>
    <w:rsid w:val="00B80BD9"/>
    <w:rsid w:val="00B87E67"/>
    <w:rsid w:val="00B90D88"/>
    <w:rsid w:val="00B9597F"/>
    <w:rsid w:val="00BA5925"/>
    <w:rsid w:val="00BA5D37"/>
    <w:rsid w:val="00BC0571"/>
    <w:rsid w:val="00BC6B50"/>
    <w:rsid w:val="00BD522A"/>
    <w:rsid w:val="00BE0433"/>
    <w:rsid w:val="00BE0A5D"/>
    <w:rsid w:val="00BE2EB2"/>
    <w:rsid w:val="00BE34ED"/>
    <w:rsid w:val="00BF0200"/>
    <w:rsid w:val="00BF374F"/>
    <w:rsid w:val="00C0398F"/>
    <w:rsid w:val="00C1616E"/>
    <w:rsid w:val="00C264F8"/>
    <w:rsid w:val="00C27129"/>
    <w:rsid w:val="00C305B3"/>
    <w:rsid w:val="00C3534F"/>
    <w:rsid w:val="00C37345"/>
    <w:rsid w:val="00C40835"/>
    <w:rsid w:val="00C408BA"/>
    <w:rsid w:val="00C46A83"/>
    <w:rsid w:val="00C64621"/>
    <w:rsid w:val="00C72B8B"/>
    <w:rsid w:val="00C73091"/>
    <w:rsid w:val="00C758CC"/>
    <w:rsid w:val="00C771C1"/>
    <w:rsid w:val="00C90560"/>
    <w:rsid w:val="00C91D48"/>
    <w:rsid w:val="00C927A4"/>
    <w:rsid w:val="00C94970"/>
    <w:rsid w:val="00CA1EA5"/>
    <w:rsid w:val="00CA62A2"/>
    <w:rsid w:val="00CA695B"/>
    <w:rsid w:val="00CA7E3C"/>
    <w:rsid w:val="00CB0184"/>
    <w:rsid w:val="00CB035C"/>
    <w:rsid w:val="00CC0180"/>
    <w:rsid w:val="00CC24DD"/>
    <w:rsid w:val="00CC5C48"/>
    <w:rsid w:val="00CC6169"/>
    <w:rsid w:val="00CE7ABD"/>
    <w:rsid w:val="00CF09E9"/>
    <w:rsid w:val="00CF5D53"/>
    <w:rsid w:val="00D00CE7"/>
    <w:rsid w:val="00D011E3"/>
    <w:rsid w:val="00D026E7"/>
    <w:rsid w:val="00D06C7B"/>
    <w:rsid w:val="00D06D5E"/>
    <w:rsid w:val="00D133FC"/>
    <w:rsid w:val="00D25849"/>
    <w:rsid w:val="00D31A6C"/>
    <w:rsid w:val="00D330DE"/>
    <w:rsid w:val="00D338C1"/>
    <w:rsid w:val="00D414D3"/>
    <w:rsid w:val="00D51CD4"/>
    <w:rsid w:val="00D52A18"/>
    <w:rsid w:val="00D55508"/>
    <w:rsid w:val="00D62388"/>
    <w:rsid w:val="00D63079"/>
    <w:rsid w:val="00D65542"/>
    <w:rsid w:val="00D71141"/>
    <w:rsid w:val="00D7470F"/>
    <w:rsid w:val="00D82299"/>
    <w:rsid w:val="00D87A9B"/>
    <w:rsid w:val="00D904C0"/>
    <w:rsid w:val="00D90EC1"/>
    <w:rsid w:val="00DA11B9"/>
    <w:rsid w:val="00DB79BF"/>
    <w:rsid w:val="00DC5791"/>
    <w:rsid w:val="00DD1E85"/>
    <w:rsid w:val="00DE6558"/>
    <w:rsid w:val="00DF32F9"/>
    <w:rsid w:val="00DF37A1"/>
    <w:rsid w:val="00E043E1"/>
    <w:rsid w:val="00E11FF2"/>
    <w:rsid w:val="00E1219B"/>
    <w:rsid w:val="00E32C61"/>
    <w:rsid w:val="00E51139"/>
    <w:rsid w:val="00E52E94"/>
    <w:rsid w:val="00E5577F"/>
    <w:rsid w:val="00E6133C"/>
    <w:rsid w:val="00E62BC9"/>
    <w:rsid w:val="00E64502"/>
    <w:rsid w:val="00E64B20"/>
    <w:rsid w:val="00E67EA6"/>
    <w:rsid w:val="00E72D87"/>
    <w:rsid w:val="00E744E6"/>
    <w:rsid w:val="00E76398"/>
    <w:rsid w:val="00E8326D"/>
    <w:rsid w:val="00E849ED"/>
    <w:rsid w:val="00EA29F2"/>
    <w:rsid w:val="00EA52F1"/>
    <w:rsid w:val="00EC7675"/>
    <w:rsid w:val="00ED1D94"/>
    <w:rsid w:val="00ED50F5"/>
    <w:rsid w:val="00ED5D5A"/>
    <w:rsid w:val="00ED6725"/>
    <w:rsid w:val="00ED6E18"/>
    <w:rsid w:val="00EE211D"/>
    <w:rsid w:val="00EE2253"/>
    <w:rsid w:val="00EE2D50"/>
    <w:rsid w:val="00EE375B"/>
    <w:rsid w:val="00EE4CD3"/>
    <w:rsid w:val="00EF0DC0"/>
    <w:rsid w:val="00EF56E2"/>
    <w:rsid w:val="00EF6CFD"/>
    <w:rsid w:val="00F0654E"/>
    <w:rsid w:val="00F066DA"/>
    <w:rsid w:val="00F2693B"/>
    <w:rsid w:val="00F31382"/>
    <w:rsid w:val="00F36F22"/>
    <w:rsid w:val="00F42A10"/>
    <w:rsid w:val="00F502C2"/>
    <w:rsid w:val="00F54909"/>
    <w:rsid w:val="00F5593D"/>
    <w:rsid w:val="00F57A2E"/>
    <w:rsid w:val="00F610A7"/>
    <w:rsid w:val="00F72569"/>
    <w:rsid w:val="00F8515D"/>
    <w:rsid w:val="00F8687B"/>
    <w:rsid w:val="00F87A00"/>
    <w:rsid w:val="00F928A5"/>
    <w:rsid w:val="00F94B1D"/>
    <w:rsid w:val="00F967DC"/>
    <w:rsid w:val="00FA22A5"/>
    <w:rsid w:val="00FA5C82"/>
    <w:rsid w:val="00FB0C95"/>
    <w:rsid w:val="00FB7A80"/>
    <w:rsid w:val="00FC2206"/>
    <w:rsid w:val="00FC654C"/>
    <w:rsid w:val="00FC7953"/>
    <w:rsid w:val="00FD23AB"/>
    <w:rsid w:val="00FD3422"/>
    <w:rsid w:val="00FE39D8"/>
    <w:rsid w:val="00FE769C"/>
    <w:rsid w:val="00FF0D9F"/>
    <w:rsid w:val="00FF5F4A"/>
    <w:rsid w:val="00FF69F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F2693B"/>
    <w:pPr>
      <w:spacing w:before="480" w:after="480"/>
    </w:pPr>
    <w:rPr>
      <w:rFonts w:ascii="Times New Roman" w:hAnsi="Times New Roman"/>
      <w:color w:val="auto"/>
      <w:sz w:val="56"/>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3B0183"/>
    <w:pPr>
      <w:spacing w:after="60"/>
    </w:pPr>
    <w:rPr>
      <w:rFonts w:ascii="Times New Roman" w:hAnsi="Times New Roman"/>
      <w:color w:val="auto"/>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3B0183"/>
    <w:pPr>
      <w:spacing w:before="60"/>
      <w:ind w:left="709"/>
    </w:pPr>
    <w:rPr>
      <w:rFonts w:ascii="Times New Roman" w:hAnsi="Times New Roman"/>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3B0183"/>
    <w:rPr>
      <w:rFonts w:ascii="Times New Roman" w:eastAsiaTheme="majorEastAsia" w:hAnsi="Times New Roman" w:cstheme="majorBidi"/>
      <w:color w:val="1F4D78" w:themeColor="accent1" w:themeShade="7F"/>
      <w:sz w:val="24"/>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3B0183"/>
    <w:rPr>
      <w:rFonts w:ascii="Times New Roman" w:eastAsiaTheme="majorEastAsia" w:hAnsi="Times New Roman" w:cstheme="majorBidi"/>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749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www.odoo.com/fr_FR/" TargetMode="Externa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50" Type="http://schemas.openxmlformats.org/officeDocument/2006/relationships/image" Target="media/image32.PN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diagramData" Target="diagrams/data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emf"/><Relationship Id="rId40" Type="http://schemas.openxmlformats.org/officeDocument/2006/relationships/diagramData" Target="diagrams/data2.xml"/><Relationship Id="rId41" Type="http://schemas.openxmlformats.org/officeDocument/2006/relationships/diagramLayout" Target="diagrams/layout2.xml"/><Relationship Id="rId42" Type="http://schemas.openxmlformats.org/officeDocument/2006/relationships/diagramQuickStyle" Target="diagrams/quickStyle2.xml"/><Relationship Id="rId43" Type="http://schemas.openxmlformats.org/officeDocument/2006/relationships/diagramColors" Target="diagrams/colors2.xml"/><Relationship Id="rId44" Type="http://schemas.microsoft.com/office/2007/relationships/diagramDrawing" Target="diagrams/drawing2.xml"/><Relationship Id="rId45"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87169E-4FA8-D94E-8EF1-FDC18B4BA815}" type="doc">
      <dgm:prSet loTypeId="urn:microsoft.com/office/officeart/2005/8/layout/process1" loCatId="" qsTypeId="urn:microsoft.com/office/officeart/2005/8/quickstyle/simple4" qsCatId="simple" csTypeId="urn:microsoft.com/office/officeart/2005/8/colors/accent0_3" csCatId="mainScheme" phldr="1"/>
      <dgm:spPr/>
    </dgm:pt>
    <dgm:pt modelId="{28384915-1675-B04C-98B2-5364992BC2A8}">
      <dgm:prSet phldrT="[Texte]"/>
      <dgm:spPr/>
      <dgm:t>
        <a:bodyPr/>
        <a:lstStyle/>
        <a:p>
          <a:r>
            <a:rPr lang="fr-FR"/>
            <a:t>Problématiques</a:t>
          </a:r>
        </a:p>
      </dgm:t>
    </dgm:pt>
    <dgm:pt modelId="{BEB2FF8F-507A-6949-B109-2FCAD953DB66}" type="parTrans" cxnId="{5996146B-5895-E64B-89D7-4D5027C02081}">
      <dgm:prSet/>
      <dgm:spPr/>
      <dgm:t>
        <a:bodyPr/>
        <a:lstStyle/>
        <a:p>
          <a:endParaRPr lang="fr-FR"/>
        </a:p>
      </dgm:t>
    </dgm:pt>
    <dgm:pt modelId="{7FF29EEB-5954-F74A-A9E0-294796C9A592}" type="sibTrans" cxnId="{5996146B-5895-E64B-89D7-4D5027C02081}">
      <dgm:prSet/>
      <dgm:spPr/>
      <dgm:t>
        <a:bodyPr/>
        <a:lstStyle/>
        <a:p>
          <a:endParaRPr lang="fr-FR"/>
        </a:p>
      </dgm:t>
    </dgm:pt>
    <dgm:pt modelId="{375D6B64-C538-384A-B8FC-22FEF8130760}">
      <dgm:prSet phldrT="[Texte]"/>
      <dgm:spPr/>
      <dgm:t>
        <a:bodyPr/>
        <a:lstStyle/>
        <a:p>
          <a:r>
            <a:rPr lang="fr-FR"/>
            <a:t>Hypothèses</a:t>
          </a:r>
        </a:p>
      </dgm:t>
    </dgm:pt>
    <dgm:pt modelId="{C2791BB8-9E48-8145-8CAA-F36FF7EFE362}" type="parTrans" cxnId="{C32CE174-66D5-D043-8AB4-7C41C0F551A6}">
      <dgm:prSet/>
      <dgm:spPr/>
      <dgm:t>
        <a:bodyPr/>
        <a:lstStyle/>
        <a:p>
          <a:endParaRPr lang="fr-FR"/>
        </a:p>
      </dgm:t>
    </dgm:pt>
    <dgm:pt modelId="{8C8A8249-A99C-CB4E-BE8A-7B5182B0A7FF}" type="sibTrans" cxnId="{C32CE174-66D5-D043-8AB4-7C41C0F551A6}">
      <dgm:prSet/>
      <dgm:spPr/>
      <dgm:t>
        <a:bodyPr/>
        <a:lstStyle/>
        <a:p>
          <a:endParaRPr lang="fr-FR"/>
        </a:p>
      </dgm:t>
    </dgm:pt>
    <dgm:pt modelId="{D48F5B47-FD31-DC4D-8A52-596CA1264764}">
      <dgm:prSet phldrT="[Texte]"/>
      <dgm:spPr/>
      <dgm:t>
        <a:bodyPr/>
        <a:lstStyle/>
        <a:p>
          <a:r>
            <a:rPr lang="fr-FR"/>
            <a:t>Alternatives</a:t>
          </a:r>
        </a:p>
      </dgm:t>
    </dgm:pt>
    <dgm:pt modelId="{C3398813-B60C-B14B-8B41-1BC9077B06F5}" type="parTrans" cxnId="{692BA3C2-05A4-4F4D-8923-AFAF90BAAC23}">
      <dgm:prSet/>
      <dgm:spPr/>
      <dgm:t>
        <a:bodyPr/>
        <a:lstStyle/>
        <a:p>
          <a:endParaRPr lang="fr-FR"/>
        </a:p>
      </dgm:t>
    </dgm:pt>
    <dgm:pt modelId="{0589579E-69D1-4647-8BA5-2151AE0D7579}" type="sibTrans" cxnId="{692BA3C2-05A4-4F4D-8923-AFAF90BAAC23}">
      <dgm:prSet/>
      <dgm:spPr/>
      <dgm:t>
        <a:bodyPr/>
        <a:lstStyle/>
        <a:p>
          <a:endParaRPr lang="fr-FR"/>
        </a:p>
      </dgm:t>
    </dgm:pt>
    <dgm:pt modelId="{953507F9-E78C-F64B-B226-02CEB3813541}">
      <dgm:prSet/>
      <dgm:spPr/>
      <dgm:t>
        <a:bodyPr/>
        <a:lstStyle/>
        <a:p>
          <a:r>
            <a:rPr lang="fr-FR"/>
            <a:t>Limites et avantages</a:t>
          </a:r>
        </a:p>
      </dgm:t>
    </dgm:pt>
    <dgm:pt modelId="{4E9C03E5-A049-534A-865E-26E677172DE4}" type="parTrans" cxnId="{89B5DE4C-D29F-5F4F-B29E-73D7BF4312DD}">
      <dgm:prSet/>
      <dgm:spPr/>
      <dgm:t>
        <a:bodyPr/>
        <a:lstStyle/>
        <a:p>
          <a:endParaRPr lang="fr-FR"/>
        </a:p>
      </dgm:t>
    </dgm:pt>
    <dgm:pt modelId="{C4DC7554-0DE4-3C47-B716-781CDBF78FB3}" type="sibTrans" cxnId="{89B5DE4C-D29F-5F4F-B29E-73D7BF4312DD}">
      <dgm:prSet/>
      <dgm:spPr/>
      <dgm:t>
        <a:bodyPr/>
        <a:lstStyle/>
        <a:p>
          <a:endParaRPr lang="fr-FR"/>
        </a:p>
      </dgm:t>
    </dgm:pt>
    <dgm:pt modelId="{D97DF6F5-501A-5F45-9D92-8FB5CEE02BC9}">
      <dgm:prSet/>
      <dgm:spPr/>
      <dgm:t>
        <a:bodyPr/>
        <a:lstStyle/>
        <a:p>
          <a:r>
            <a:rPr lang="fr-FR"/>
            <a:t>Recommandations</a:t>
          </a:r>
        </a:p>
      </dgm:t>
    </dgm:pt>
    <dgm:pt modelId="{BFCB3069-EF87-0641-B862-9FBA8BF58F33}" type="parTrans" cxnId="{92FAE5E3-F6AA-8F43-B2F0-7CA7F75CD493}">
      <dgm:prSet/>
      <dgm:spPr/>
      <dgm:t>
        <a:bodyPr/>
        <a:lstStyle/>
        <a:p>
          <a:endParaRPr lang="fr-FR"/>
        </a:p>
      </dgm:t>
    </dgm:pt>
    <dgm:pt modelId="{8346D89C-2E41-DA46-984B-ABB1FFED1444}" type="sibTrans" cxnId="{92FAE5E3-F6AA-8F43-B2F0-7CA7F75CD493}">
      <dgm:prSet/>
      <dgm:spPr/>
      <dgm:t>
        <a:bodyPr/>
        <a:lstStyle/>
        <a:p>
          <a:endParaRPr lang="fr-FR"/>
        </a:p>
      </dgm:t>
    </dgm:pt>
    <dgm:pt modelId="{1674DCAD-ADDE-F24B-B63A-759CCDDEF07C}" type="pres">
      <dgm:prSet presAssocID="{A987169E-4FA8-D94E-8EF1-FDC18B4BA815}" presName="Name0" presStyleCnt="0">
        <dgm:presLayoutVars>
          <dgm:dir/>
          <dgm:resizeHandles val="exact"/>
        </dgm:presLayoutVars>
      </dgm:prSet>
      <dgm:spPr/>
    </dgm:pt>
    <dgm:pt modelId="{08545451-86C1-E34F-99C3-7A34095A9CDA}" type="pres">
      <dgm:prSet presAssocID="{28384915-1675-B04C-98B2-5364992BC2A8}" presName="node" presStyleLbl="node1" presStyleIdx="0" presStyleCnt="5">
        <dgm:presLayoutVars>
          <dgm:bulletEnabled val="1"/>
        </dgm:presLayoutVars>
      </dgm:prSet>
      <dgm:spPr/>
      <dgm:t>
        <a:bodyPr/>
        <a:lstStyle/>
        <a:p>
          <a:endParaRPr lang="fr-FR"/>
        </a:p>
      </dgm:t>
    </dgm:pt>
    <dgm:pt modelId="{432B0C5F-ED74-264F-9522-9938F57B2558}" type="pres">
      <dgm:prSet presAssocID="{7FF29EEB-5954-F74A-A9E0-294796C9A592}" presName="sibTrans" presStyleLbl="sibTrans2D1" presStyleIdx="0" presStyleCnt="4"/>
      <dgm:spPr/>
      <dgm:t>
        <a:bodyPr/>
        <a:lstStyle/>
        <a:p>
          <a:endParaRPr lang="fr-FR"/>
        </a:p>
      </dgm:t>
    </dgm:pt>
    <dgm:pt modelId="{79B0A703-1A52-EF4F-9DEC-FA457157C400}" type="pres">
      <dgm:prSet presAssocID="{7FF29EEB-5954-F74A-A9E0-294796C9A592}" presName="connectorText" presStyleLbl="sibTrans2D1" presStyleIdx="0" presStyleCnt="4"/>
      <dgm:spPr/>
      <dgm:t>
        <a:bodyPr/>
        <a:lstStyle/>
        <a:p>
          <a:endParaRPr lang="fr-FR"/>
        </a:p>
      </dgm:t>
    </dgm:pt>
    <dgm:pt modelId="{494F2514-ABB4-CB43-996D-9174AF5728B9}" type="pres">
      <dgm:prSet presAssocID="{375D6B64-C538-384A-B8FC-22FEF8130760}" presName="node" presStyleLbl="node1" presStyleIdx="1" presStyleCnt="5">
        <dgm:presLayoutVars>
          <dgm:bulletEnabled val="1"/>
        </dgm:presLayoutVars>
      </dgm:prSet>
      <dgm:spPr/>
      <dgm:t>
        <a:bodyPr/>
        <a:lstStyle/>
        <a:p>
          <a:endParaRPr lang="fr-FR"/>
        </a:p>
      </dgm:t>
    </dgm:pt>
    <dgm:pt modelId="{220464F1-262F-A249-BE04-89E4D8866C03}" type="pres">
      <dgm:prSet presAssocID="{8C8A8249-A99C-CB4E-BE8A-7B5182B0A7FF}" presName="sibTrans" presStyleLbl="sibTrans2D1" presStyleIdx="1" presStyleCnt="4"/>
      <dgm:spPr/>
      <dgm:t>
        <a:bodyPr/>
        <a:lstStyle/>
        <a:p>
          <a:endParaRPr lang="fr-FR"/>
        </a:p>
      </dgm:t>
    </dgm:pt>
    <dgm:pt modelId="{ABC88922-A6D9-7E4B-AFC3-4F5410B36D9B}" type="pres">
      <dgm:prSet presAssocID="{8C8A8249-A99C-CB4E-BE8A-7B5182B0A7FF}" presName="connectorText" presStyleLbl="sibTrans2D1" presStyleIdx="1" presStyleCnt="4"/>
      <dgm:spPr/>
      <dgm:t>
        <a:bodyPr/>
        <a:lstStyle/>
        <a:p>
          <a:endParaRPr lang="fr-FR"/>
        </a:p>
      </dgm:t>
    </dgm:pt>
    <dgm:pt modelId="{0B46F38B-A8B0-494F-91A2-B73971D8AFE7}" type="pres">
      <dgm:prSet presAssocID="{D48F5B47-FD31-DC4D-8A52-596CA1264764}" presName="node" presStyleLbl="node1" presStyleIdx="2" presStyleCnt="5">
        <dgm:presLayoutVars>
          <dgm:bulletEnabled val="1"/>
        </dgm:presLayoutVars>
      </dgm:prSet>
      <dgm:spPr/>
      <dgm:t>
        <a:bodyPr/>
        <a:lstStyle/>
        <a:p>
          <a:endParaRPr lang="fr-FR"/>
        </a:p>
      </dgm:t>
    </dgm:pt>
    <dgm:pt modelId="{D0A3B269-5717-BA44-A0BB-A17B7648F2EE}" type="pres">
      <dgm:prSet presAssocID="{0589579E-69D1-4647-8BA5-2151AE0D7579}" presName="sibTrans" presStyleLbl="sibTrans2D1" presStyleIdx="2" presStyleCnt="4"/>
      <dgm:spPr/>
      <dgm:t>
        <a:bodyPr/>
        <a:lstStyle/>
        <a:p>
          <a:endParaRPr lang="fr-FR"/>
        </a:p>
      </dgm:t>
    </dgm:pt>
    <dgm:pt modelId="{5F183FD9-AC6D-574D-98CF-FCA6BEB1866A}" type="pres">
      <dgm:prSet presAssocID="{0589579E-69D1-4647-8BA5-2151AE0D7579}" presName="connectorText" presStyleLbl="sibTrans2D1" presStyleIdx="2" presStyleCnt="4"/>
      <dgm:spPr/>
      <dgm:t>
        <a:bodyPr/>
        <a:lstStyle/>
        <a:p>
          <a:endParaRPr lang="fr-FR"/>
        </a:p>
      </dgm:t>
    </dgm:pt>
    <dgm:pt modelId="{734C22D7-BFC5-8040-9221-37718FD7FAB6}" type="pres">
      <dgm:prSet presAssocID="{953507F9-E78C-F64B-B226-02CEB3813541}" presName="node" presStyleLbl="node1" presStyleIdx="3" presStyleCnt="5">
        <dgm:presLayoutVars>
          <dgm:bulletEnabled val="1"/>
        </dgm:presLayoutVars>
      </dgm:prSet>
      <dgm:spPr/>
      <dgm:t>
        <a:bodyPr/>
        <a:lstStyle/>
        <a:p>
          <a:endParaRPr lang="fr-FR"/>
        </a:p>
      </dgm:t>
    </dgm:pt>
    <dgm:pt modelId="{0608C621-0B2F-0F45-B1E0-6F74878EA11B}" type="pres">
      <dgm:prSet presAssocID="{C4DC7554-0DE4-3C47-B716-781CDBF78FB3}" presName="sibTrans" presStyleLbl="sibTrans2D1" presStyleIdx="3" presStyleCnt="4"/>
      <dgm:spPr/>
      <dgm:t>
        <a:bodyPr/>
        <a:lstStyle/>
        <a:p>
          <a:endParaRPr lang="fr-FR"/>
        </a:p>
      </dgm:t>
    </dgm:pt>
    <dgm:pt modelId="{F2AD83AE-2D02-9D40-8B90-EA54BBA878F8}" type="pres">
      <dgm:prSet presAssocID="{C4DC7554-0DE4-3C47-B716-781CDBF78FB3}" presName="connectorText" presStyleLbl="sibTrans2D1" presStyleIdx="3" presStyleCnt="4"/>
      <dgm:spPr/>
      <dgm:t>
        <a:bodyPr/>
        <a:lstStyle/>
        <a:p>
          <a:endParaRPr lang="fr-FR"/>
        </a:p>
      </dgm:t>
    </dgm:pt>
    <dgm:pt modelId="{B05E68A4-A617-BB4A-9306-2F88A6BBE3AE}" type="pres">
      <dgm:prSet presAssocID="{D97DF6F5-501A-5F45-9D92-8FB5CEE02BC9}" presName="node" presStyleLbl="node1" presStyleIdx="4" presStyleCnt="5">
        <dgm:presLayoutVars>
          <dgm:bulletEnabled val="1"/>
        </dgm:presLayoutVars>
      </dgm:prSet>
      <dgm:spPr/>
      <dgm:t>
        <a:bodyPr/>
        <a:lstStyle/>
        <a:p>
          <a:endParaRPr lang="fr-FR"/>
        </a:p>
      </dgm:t>
    </dgm:pt>
  </dgm:ptLst>
  <dgm:cxnLst>
    <dgm:cxn modelId="{784FCF70-069F-014A-9143-C88B43AC88FB}" type="presOf" srcId="{C4DC7554-0DE4-3C47-B716-781CDBF78FB3}" destId="{0608C621-0B2F-0F45-B1E0-6F74878EA11B}" srcOrd="0" destOrd="0" presId="urn:microsoft.com/office/officeart/2005/8/layout/process1"/>
    <dgm:cxn modelId="{B853A182-EC0E-3846-8C8A-038B596BF317}" type="presOf" srcId="{8C8A8249-A99C-CB4E-BE8A-7B5182B0A7FF}" destId="{220464F1-262F-A249-BE04-89E4D8866C03}" srcOrd="0" destOrd="0" presId="urn:microsoft.com/office/officeart/2005/8/layout/process1"/>
    <dgm:cxn modelId="{C32CE174-66D5-D043-8AB4-7C41C0F551A6}" srcId="{A987169E-4FA8-D94E-8EF1-FDC18B4BA815}" destId="{375D6B64-C538-384A-B8FC-22FEF8130760}" srcOrd="1" destOrd="0" parTransId="{C2791BB8-9E48-8145-8CAA-F36FF7EFE362}" sibTransId="{8C8A8249-A99C-CB4E-BE8A-7B5182B0A7FF}"/>
    <dgm:cxn modelId="{8B8D81CF-26AA-9A49-AE4C-6EAC76A66036}" type="presOf" srcId="{C4DC7554-0DE4-3C47-B716-781CDBF78FB3}" destId="{F2AD83AE-2D02-9D40-8B90-EA54BBA878F8}" srcOrd="1" destOrd="0" presId="urn:microsoft.com/office/officeart/2005/8/layout/process1"/>
    <dgm:cxn modelId="{68A49028-3E69-4F41-BE30-15454FC127CA}" type="presOf" srcId="{A987169E-4FA8-D94E-8EF1-FDC18B4BA815}" destId="{1674DCAD-ADDE-F24B-B63A-759CCDDEF07C}" srcOrd="0" destOrd="0" presId="urn:microsoft.com/office/officeart/2005/8/layout/process1"/>
    <dgm:cxn modelId="{837A5B43-9891-444A-AB65-DA742CE8F51E}" type="presOf" srcId="{7FF29EEB-5954-F74A-A9E0-294796C9A592}" destId="{432B0C5F-ED74-264F-9522-9938F57B2558}" srcOrd="0" destOrd="0" presId="urn:microsoft.com/office/officeart/2005/8/layout/process1"/>
    <dgm:cxn modelId="{B3C0AF7C-0230-1444-8F2B-49385A4597D2}" type="presOf" srcId="{0589579E-69D1-4647-8BA5-2151AE0D7579}" destId="{D0A3B269-5717-BA44-A0BB-A17B7648F2EE}" srcOrd="0" destOrd="0" presId="urn:microsoft.com/office/officeart/2005/8/layout/process1"/>
    <dgm:cxn modelId="{692BA3C2-05A4-4F4D-8923-AFAF90BAAC23}" srcId="{A987169E-4FA8-D94E-8EF1-FDC18B4BA815}" destId="{D48F5B47-FD31-DC4D-8A52-596CA1264764}" srcOrd="2" destOrd="0" parTransId="{C3398813-B60C-B14B-8B41-1BC9077B06F5}" sibTransId="{0589579E-69D1-4647-8BA5-2151AE0D7579}"/>
    <dgm:cxn modelId="{B7EE4975-C566-2E4A-80E7-B34D031FF7B7}" type="presOf" srcId="{D97DF6F5-501A-5F45-9D92-8FB5CEE02BC9}" destId="{B05E68A4-A617-BB4A-9306-2F88A6BBE3AE}" srcOrd="0" destOrd="0" presId="urn:microsoft.com/office/officeart/2005/8/layout/process1"/>
    <dgm:cxn modelId="{786DC906-B93A-3543-91F8-CCD417F0443D}" type="presOf" srcId="{0589579E-69D1-4647-8BA5-2151AE0D7579}" destId="{5F183FD9-AC6D-574D-98CF-FCA6BEB1866A}" srcOrd="1" destOrd="0" presId="urn:microsoft.com/office/officeart/2005/8/layout/process1"/>
    <dgm:cxn modelId="{C9931236-90C0-A641-B932-73D9F08ADD02}" type="presOf" srcId="{8C8A8249-A99C-CB4E-BE8A-7B5182B0A7FF}" destId="{ABC88922-A6D9-7E4B-AFC3-4F5410B36D9B}" srcOrd="1" destOrd="0" presId="urn:microsoft.com/office/officeart/2005/8/layout/process1"/>
    <dgm:cxn modelId="{9EEDF28E-EFCD-014E-9C0F-C71FA0A88332}" type="presOf" srcId="{D48F5B47-FD31-DC4D-8A52-596CA1264764}" destId="{0B46F38B-A8B0-494F-91A2-B73971D8AFE7}" srcOrd="0" destOrd="0" presId="urn:microsoft.com/office/officeart/2005/8/layout/process1"/>
    <dgm:cxn modelId="{92FAE5E3-F6AA-8F43-B2F0-7CA7F75CD493}" srcId="{A987169E-4FA8-D94E-8EF1-FDC18B4BA815}" destId="{D97DF6F5-501A-5F45-9D92-8FB5CEE02BC9}" srcOrd="4" destOrd="0" parTransId="{BFCB3069-EF87-0641-B862-9FBA8BF58F33}" sibTransId="{8346D89C-2E41-DA46-984B-ABB1FFED1444}"/>
    <dgm:cxn modelId="{89B5DE4C-D29F-5F4F-B29E-73D7BF4312DD}" srcId="{A987169E-4FA8-D94E-8EF1-FDC18B4BA815}" destId="{953507F9-E78C-F64B-B226-02CEB3813541}" srcOrd="3" destOrd="0" parTransId="{4E9C03E5-A049-534A-865E-26E677172DE4}" sibTransId="{C4DC7554-0DE4-3C47-B716-781CDBF78FB3}"/>
    <dgm:cxn modelId="{9C3EA6A6-25DD-AF47-9F36-BD9F700882C9}" type="presOf" srcId="{28384915-1675-B04C-98B2-5364992BC2A8}" destId="{08545451-86C1-E34F-99C3-7A34095A9CDA}" srcOrd="0" destOrd="0" presId="urn:microsoft.com/office/officeart/2005/8/layout/process1"/>
    <dgm:cxn modelId="{0B150C6D-40BB-664D-A5E1-44A381AEAE3B}" type="presOf" srcId="{953507F9-E78C-F64B-B226-02CEB3813541}" destId="{734C22D7-BFC5-8040-9221-37718FD7FAB6}" srcOrd="0" destOrd="0" presId="urn:microsoft.com/office/officeart/2005/8/layout/process1"/>
    <dgm:cxn modelId="{AC4EBA39-80B5-0546-BF6A-19DA5E4A132C}" type="presOf" srcId="{375D6B64-C538-384A-B8FC-22FEF8130760}" destId="{494F2514-ABB4-CB43-996D-9174AF5728B9}" srcOrd="0" destOrd="0" presId="urn:microsoft.com/office/officeart/2005/8/layout/process1"/>
    <dgm:cxn modelId="{31E7E78F-F151-DE4D-92BD-E5D75C6954B9}" type="presOf" srcId="{7FF29EEB-5954-F74A-A9E0-294796C9A592}" destId="{79B0A703-1A52-EF4F-9DEC-FA457157C400}" srcOrd="1" destOrd="0" presId="urn:microsoft.com/office/officeart/2005/8/layout/process1"/>
    <dgm:cxn modelId="{5996146B-5895-E64B-89D7-4D5027C02081}" srcId="{A987169E-4FA8-D94E-8EF1-FDC18B4BA815}" destId="{28384915-1675-B04C-98B2-5364992BC2A8}" srcOrd="0" destOrd="0" parTransId="{BEB2FF8F-507A-6949-B109-2FCAD953DB66}" sibTransId="{7FF29EEB-5954-F74A-A9E0-294796C9A592}"/>
    <dgm:cxn modelId="{FE6AAFDA-8CB7-244D-859C-CEB873492DC1}" type="presParOf" srcId="{1674DCAD-ADDE-F24B-B63A-759CCDDEF07C}" destId="{08545451-86C1-E34F-99C3-7A34095A9CDA}" srcOrd="0" destOrd="0" presId="urn:microsoft.com/office/officeart/2005/8/layout/process1"/>
    <dgm:cxn modelId="{8265B004-C297-644C-A9A9-C57125A4C134}" type="presParOf" srcId="{1674DCAD-ADDE-F24B-B63A-759CCDDEF07C}" destId="{432B0C5F-ED74-264F-9522-9938F57B2558}" srcOrd="1" destOrd="0" presId="urn:microsoft.com/office/officeart/2005/8/layout/process1"/>
    <dgm:cxn modelId="{79FB03A3-C507-CC4D-88B6-4388B2D910AC}" type="presParOf" srcId="{432B0C5F-ED74-264F-9522-9938F57B2558}" destId="{79B0A703-1A52-EF4F-9DEC-FA457157C400}" srcOrd="0" destOrd="0" presId="urn:microsoft.com/office/officeart/2005/8/layout/process1"/>
    <dgm:cxn modelId="{B7E1F58A-8A2F-0543-ABCD-83190325DEF2}" type="presParOf" srcId="{1674DCAD-ADDE-F24B-B63A-759CCDDEF07C}" destId="{494F2514-ABB4-CB43-996D-9174AF5728B9}" srcOrd="2" destOrd="0" presId="urn:microsoft.com/office/officeart/2005/8/layout/process1"/>
    <dgm:cxn modelId="{20AA6C5F-BAA4-0B4C-89A4-1BC66A02C385}" type="presParOf" srcId="{1674DCAD-ADDE-F24B-B63A-759CCDDEF07C}" destId="{220464F1-262F-A249-BE04-89E4D8866C03}" srcOrd="3" destOrd="0" presId="urn:microsoft.com/office/officeart/2005/8/layout/process1"/>
    <dgm:cxn modelId="{F87946AA-7760-D242-87C7-5E8E446C0EC4}" type="presParOf" srcId="{220464F1-262F-A249-BE04-89E4D8866C03}" destId="{ABC88922-A6D9-7E4B-AFC3-4F5410B36D9B}" srcOrd="0" destOrd="0" presId="urn:microsoft.com/office/officeart/2005/8/layout/process1"/>
    <dgm:cxn modelId="{CD1A810E-9655-EE43-B2C5-8E41296BFD9B}" type="presParOf" srcId="{1674DCAD-ADDE-F24B-B63A-759CCDDEF07C}" destId="{0B46F38B-A8B0-494F-91A2-B73971D8AFE7}" srcOrd="4" destOrd="0" presId="urn:microsoft.com/office/officeart/2005/8/layout/process1"/>
    <dgm:cxn modelId="{E3C035D7-0F35-8448-8369-23EE7571C4AE}" type="presParOf" srcId="{1674DCAD-ADDE-F24B-B63A-759CCDDEF07C}" destId="{D0A3B269-5717-BA44-A0BB-A17B7648F2EE}" srcOrd="5" destOrd="0" presId="urn:microsoft.com/office/officeart/2005/8/layout/process1"/>
    <dgm:cxn modelId="{A0BB7287-81E2-1146-A67C-C808834D85DC}" type="presParOf" srcId="{D0A3B269-5717-BA44-A0BB-A17B7648F2EE}" destId="{5F183FD9-AC6D-574D-98CF-FCA6BEB1866A}" srcOrd="0" destOrd="0" presId="urn:microsoft.com/office/officeart/2005/8/layout/process1"/>
    <dgm:cxn modelId="{BB2193FD-4601-EE4C-B7D9-B77EFBA27B5A}" type="presParOf" srcId="{1674DCAD-ADDE-F24B-B63A-759CCDDEF07C}" destId="{734C22D7-BFC5-8040-9221-37718FD7FAB6}" srcOrd="6" destOrd="0" presId="urn:microsoft.com/office/officeart/2005/8/layout/process1"/>
    <dgm:cxn modelId="{5E1611EA-01A2-F54E-8603-57EB138227BA}" type="presParOf" srcId="{1674DCAD-ADDE-F24B-B63A-759CCDDEF07C}" destId="{0608C621-0B2F-0F45-B1E0-6F74878EA11B}" srcOrd="7" destOrd="0" presId="urn:microsoft.com/office/officeart/2005/8/layout/process1"/>
    <dgm:cxn modelId="{DE05E6D4-4C97-3549-8292-4FFCFFE8EC08}" type="presParOf" srcId="{0608C621-0B2F-0F45-B1E0-6F74878EA11B}" destId="{F2AD83AE-2D02-9D40-8B90-EA54BBA878F8}" srcOrd="0" destOrd="0" presId="urn:microsoft.com/office/officeart/2005/8/layout/process1"/>
    <dgm:cxn modelId="{9627AB54-F624-7840-90A3-1A655BA980C2}" type="presParOf" srcId="{1674DCAD-ADDE-F24B-B63A-759CCDDEF07C}" destId="{B05E68A4-A617-BB4A-9306-2F88A6BBE3AE}"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54E57C-E16A-E046-9F72-316E3554F9E1}" type="doc">
      <dgm:prSet loTypeId="urn:microsoft.com/office/officeart/2005/8/layout/chevron1" loCatId="" qsTypeId="urn:microsoft.com/office/officeart/2005/8/quickstyle/simple4" qsCatId="simple" csTypeId="urn:microsoft.com/office/officeart/2005/8/colors/accent1_2" csCatId="accent1" phldr="1"/>
      <dgm:spPr/>
    </dgm:pt>
    <dgm:pt modelId="{4A8C4BDC-1A7B-FE4B-853B-97120F9314D7}">
      <dgm:prSet phldrT="[Texte]" custT="1"/>
      <dgm:spPr/>
      <dgm:t>
        <a:bodyPr/>
        <a:lstStyle/>
        <a:p>
          <a:r>
            <a:rPr lang="fr-FR" sz="1400"/>
            <a:t>Inventaire</a:t>
          </a:r>
        </a:p>
      </dgm:t>
    </dgm:pt>
    <dgm:pt modelId="{2E521C3B-26A5-984E-ADEE-45E344637D55}" type="parTrans" cxnId="{CB1F71E4-2E5A-E946-9634-41C351956E2C}">
      <dgm:prSet/>
      <dgm:spPr/>
      <dgm:t>
        <a:bodyPr/>
        <a:lstStyle/>
        <a:p>
          <a:endParaRPr lang="fr-FR" sz="1050"/>
        </a:p>
      </dgm:t>
    </dgm:pt>
    <dgm:pt modelId="{8B197691-5348-0B47-B94E-178EEB0389F0}" type="sibTrans" cxnId="{CB1F71E4-2E5A-E946-9634-41C351956E2C}">
      <dgm:prSet/>
      <dgm:spPr/>
      <dgm:t>
        <a:bodyPr/>
        <a:lstStyle/>
        <a:p>
          <a:endParaRPr lang="fr-FR" sz="1050"/>
        </a:p>
      </dgm:t>
    </dgm:pt>
    <dgm:pt modelId="{6ADE7F5D-ACEE-C641-9160-2FDB12300CA8}">
      <dgm:prSet phldrT="[Texte]" custT="1"/>
      <dgm:spPr/>
      <dgm:t>
        <a:bodyPr/>
        <a:lstStyle/>
        <a:p>
          <a:r>
            <a:rPr lang="fr-FR" sz="1400"/>
            <a:t>Vente</a:t>
          </a:r>
        </a:p>
      </dgm:t>
    </dgm:pt>
    <dgm:pt modelId="{AAC2737A-BFFB-9E4A-A2D7-BB895DA2D317}" type="parTrans" cxnId="{43811D0E-6539-8243-BCD9-16F3AA645A12}">
      <dgm:prSet/>
      <dgm:spPr/>
      <dgm:t>
        <a:bodyPr/>
        <a:lstStyle/>
        <a:p>
          <a:endParaRPr lang="fr-FR" sz="1050"/>
        </a:p>
      </dgm:t>
    </dgm:pt>
    <dgm:pt modelId="{37D6903F-BD1E-D54B-8BAA-5C8703A7F093}" type="sibTrans" cxnId="{43811D0E-6539-8243-BCD9-16F3AA645A12}">
      <dgm:prSet/>
      <dgm:spPr/>
      <dgm:t>
        <a:bodyPr/>
        <a:lstStyle/>
        <a:p>
          <a:endParaRPr lang="fr-FR" sz="1050"/>
        </a:p>
      </dgm:t>
    </dgm:pt>
    <dgm:pt modelId="{982B56F8-47A9-2045-BB80-AF212DD530DA}" type="pres">
      <dgm:prSet presAssocID="{7554E57C-E16A-E046-9F72-316E3554F9E1}" presName="Name0" presStyleCnt="0">
        <dgm:presLayoutVars>
          <dgm:dir/>
          <dgm:animLvl val="lvl"/>
          <dgm:resizeHandles val="exact"/>
        </dgm:presLayoutVars>
      </dgm:prSet>
      <dgm:spPr/>
    </dgm:pt>
    <dgm:pt modelId="{B880A832-F944-8F4F-A3AE-DF2312B557C6}" type="pres">
      <dgm:prSet presAssocID="{4A8C4BDC-1A7B-FE4B-853B-97120F9314D7}" presName="parTxOnly" presStyleLbl="node1" presStyleIdx="0" presStyleCnt="2">
        <dgm:presLayoutVars>
          <dgm:chMax val="0"/>
          <dgm:chPref val="0"/>
          <dgm:bulletEnabled val="1"/>
        </dgm:presLayoutVars>
      </dgm:prSet>
      <dgm:spPr/>
      <dgm:t>
        <a:bodyPr/>
        <a:lstStyle/>
        <a:p>
          <a:endParaRPr lang="fr-FR"/>
        </a:p>
      </dgm:t>
    </dgm:pt>
    <dgm:pt modelId="{C2C99F30-0292-8042-8886-67EF8DB24089}" type="pres">
      <dgm:prSet presAssocID="{8B197691-5348-0B47-B94E-178EEB0389F0}" presName="parTxOnlySpace" presStyleCnt="0"/>
      <dgm:spPr/>
    </dgm:pt>
    <dgm:pt modelId="{FE856EE5-3BAB-304A-B0C5-3E8FB6455AA4}" type="pres">
      <dgm:prSet presAssocID="{6ADE7F5D-ACEE-C641-9160-2FDB12300CA8}" presName="parTxOnly" presStyleLbl="node1" presStyleIdx="1" presStyleCnt="2">
        <dgm:presLayoutVars>
          <dgm:chMax val="0"/>
          <dgm:chPref val="0"/>
          <dgm:bulletEnabled val="1"/>
        </dgm:presLayoutVars>
      </dgm:prSet>
      <dgm:spPr/>
      <dgm:t>
        <a:bodyPr/>
        <a:lstStyle/>
        <a:p>
          <a:endParaRPr lang="fr-FR"/>
        </a:p>
      </dgm:t>
    </dgm:pt>
  </dgm:ptLst>
  <dgm:cxnLst>
    <dgm:cxn modelId="{43811D0E-6539-8243-BCD9-16F3AA645A12}" srcId="{7554E57C-E16A-E046-9F72-316E3554F9E1}" destId="{6ADE7F5D-ACEE-C641-9160-2FDB12300CA8}" srcOrd="1" destOrd="0" parTransId="{AAC2737A-BFFB-9E4A-A2D7-BB895DA2D317}" sibTransId="{37D6903F-BD1E-D54B-8BAA-5C8703A7F093}"/>
    <dgm:cxn modelId="{CB1F71E4-2E5A-E946-9634-41C351956E2C}" srcId="{7554E57C-E16A-E046-9F72-316E3554F9E1}" destId="{4A8C4BDC-1A7B-FE4B-853B-97120F9314D7}" srcOrd="0" destOrd="0" parTransId="{2E521C3B-26A5-984E-ADEE-45E344637D55}" sibTransId="{8B197691-5348-0B47-B94E-178EEB0389F0}"/>
    <dgm:cxn modelId="{12F044DB-D3A7-B742-BD0E-42ACF7F56D95}" type="presOf" srcId="{4A8C4BDC-1A7B-FE4B-853B-97120F9314D7}" destId="{B880A832-F944-8F4F-A3AE-DF2312B557C6}" srcOrd="0" destOrd="0" presId="urn:microsoft.com/office/officeart/2005/8/layout/chevron1"/>
    <dgm:cxn modelId="{0AA5A6C4-521F-0A4B-A819-D04ABA5BA3D5}" type="presOf" srcId="{7554E57C-E16A-E046-9F72-316E3554F9E1}" destId="{982B56F8-47A9-2045-BB80-AF212DD530DA}" srcOrd="0" destOrd="0" presId="urn:microsoft.com/office/officeart/2005/8/layout/chevron1"/>
    <dgm:cxn modelId="{5C3ED1B9-C14E-794F-A597-512D0212D1FF}" type="presOf" srcId="{6ADE7F5D-ACEE-C641-9160-2FDB12300CA8}" destId="{FE856EE5-3BAB-304A-B0C5-3E8FB6455AA4}" srcOrd="0" destOrd="0" presId="urn:microsoft.com/office/officeart/2005/8/layout/chevron1"/>
    <dgm:cxn modelId="{D1E04097-E575-1E4F-B563-8280EC8FF241}" type="presParOf" srcId="{982B56F8-47A9-2045-BB80-AF212DD530DA}" destId="{B880A832-F944-8F4F-A3AE-DF2312B557C6}" srcOrd="0" destOrd="0" presId="urn:microsoft.com/office/officeart/2005/8/layout/chevron1"/>
    <dgm:cxn modelId="{38102676-B95F-734F-926A-EC18F82BC56F}" type="presParOf" srcId="{982B56F8-47A9-2045-BB80-AF212DD530DA}" destId="{C2C99F30-0292-8042-8886-67EF8DB24089}" srcOrd="1" destOrd="0" presId="urn:microsoft.com/office/officeart/2005/8/layout/chevron1"/>
    <dgm:cxn modelId="{52543183-EB33-244C-A947-8717DC5F6A12}" type="presParOf" srcId="{982B56F8-47A9-2045-BB80-AF212DD530DA}" destId="{FE856EE5-3BAB-304A-B0C5-3E8FB6455AA4}" srcOrd="2" destOrd="0" presId="urn:microsoft.com/office/officeart/2005/8/layout/chevron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545451-86C1-E34F-99C3-7A34095A9CDA}">
      <dsp:nvSpPr>
        <dsp:cNvPr id="0" name=""/>
        <dsp:cNvSpPr/>
      </dsp:nvSpPr>
      <dsp:spPr>
        <a:xfrm>
          <a:off x="2285"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Problématiques</a:t>
          </a:r>
        </a:p>
      </dsp:txBody>
      <dsp:txXfrm>
        <a:off x="14734" y="613073"/>
        <a:ext cx="683492" cy="400136"/>
      </dsp:txXfrm>
    </dsp:sp>
    <dsp:sp modelId="{432B0C5F-ED74-264F-9522-9938F57B2558}">
      <dsp:nvSpPr>
        <dsp:cNvPr id="0" name=""/>
        <dsp:cNvSpPr/>
      </dsp:nvSpPr>
      <dsp:spPr>
        <a:xfrm>
          <a:off x="781515"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781515" y="760437"/>
        <a:ext cx="105125" cy="105408"/>
      </dsp:txXfrm>
    </dsp:sp>
    <dsp:sp modelId="{494F2514-ABB4-CB43-996D-9174AF5728B9}">
      <dsp:nvSpPr>
        <dsp:cNvPr id="0" name=""/>
        <dsp:cNvSpPr/>
      </dsp:nvSpPr>
      <dsp:spPr>
        <a:xfrm>
          <a:off x="994032"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Hypothèses</a:t>
          </a:r>
        </a:p>
      </dsp:txBody>
      <dsp:txXfrm>
        <a:off x="1006481" y="613073"/>
        <a:ext cx="683492" cy="400136"/>
      </dsp:txXfrm>
    </dsp:sp>
    <dsp:sp modelId="{220464F1-262F-A249-BE04-89E4D8866C03}">
      <dsp:nvSpPr>
        <dsp:cNvPr id="0" name=""/>
        <dsp:cNvSpPr/>
      </dsp:nvSpPr>
      <dsp:spPr>
        <a:xfrm>
          <a:off x="1773262"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1773262" y="760437"/>
        <a:ext cx="105125" cy="105408"/>
      </dsp:txXfrm>
    </dsp:sp>
    <dsp:sp modelId="{0B46F38B-A8B0-494F-91A2-B73971D8AFE7}">
      <dsp:nvSpPr>
        <dsp:cNvPr id="0" name=""/>
        <dsp:cNvSpPr/>
      </dsp:nvSpPr>
      <dsp:spPr>
        <a:xfrm>
          <a:off x="1985779"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Alternatives</a:t>
          </a:r>
        </a:p>
      </dsp:txBody>
      <dsp:txXfrm>
        <a:off x="1998228" y="613073"/>
        <a:ext cx="683492" cy="400136"/>
      </dsp:txXfrm>
    </dsp:sp>
    <dsp:sp modelId="{D0A3B269-5717-BA44-A0BB-A17B7648F2EE}">
      <dsp:nvSpPr>
        <dsp:cNvPr id="0" name=""/>
        <dsp:cNvSpPr/>
      </dsp:nvSpPr>
      <dsp:spPr>
        <a:xfrm>
          <a:off x="2765009"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2765009" y="760437"/>
        <a:ext cx="105125" cy="105408"/>
      </dsp:txXfrm>
    </dsp:sp>
    <dsp:sp modelId="{734C22D7-BFC5-8040-9221-37718FD7FAB6}">
      <dsp:nvSpPr>
        <dsp:cNvPr id="0" name=""/>
        <dsp:cNvSpPr/>
      </dsp:nvSpPr>
      <dsp:spPr>
        <a:xfrm>
          <a:off x="2977526"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Limites et avantages</a:t>
          </a:r>
        </a:p>
      </dsp:txBody>
      <dsp:txXfrm>
        <a:off x="2989975" y="613073"/>
        <a:ext cx="683492" cy="400136"/>
      </dsp:txXfrm>
    </dsp:sp>
    <dsp:sp modelId="{0608C621-0B2F-0F45-B1E0-6F74878EA11B}">
      <dsp:nvSpPr>
        <dsp:cNvPr id="0" name=""/>
        <dsp:cNvSpPr/>
      </dsp:nvSpPr>
      <dsp:spPr>
        <a:xfrm>
          <a:off x="3756756"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3756756" y="760437"/>
        <a:ext cx="105125" cy="105408"/>
      </dsp:txXfrm>
    </dsp:sp>
    <dsp:sp modelId="{B05E68A4-A617-BB4A-9306-2F88A6BBE3AE}">
      <dsp:nvSpPr>
        <dsp:cNvPr id="0" name=""/>
        <dsp:cNvSpPr/>
      </dsp:nvSpPr>
      <dsp:spPr>
        <a:xfrm>
          <a:off x="3969273"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Recommandations</a:t>
          </a:r>
        </a:p>
      </dsp:txBody>
      <dsp:txXfrm>
        <a:off x="3981722" y="613073"/>
        <a:ext cx="683492" cy="4001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80A832-F944-8F4F-A3AE-DF2312B557C6}">
      <dsp:nvSpPr>
        <dsp:cNvPr id="0" name=""/>
        <dsp:cNvSpPr/>
      </dsp:nvSpPr>
      <dsp:spPr>
        <a:xfrm>
          <a:off x="4113"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Inventaire</a:t>
          </a:r>
        </a:p>
      </dsp:txBody>
      <dsp:txXfrm>
        <a:off x="495873" y="138239"/>
        <a:ext cx="1475281" cy="983520"/>
      </dsp:txXfrm>
    </dsp:sp>
    <dsp:sp modelId="{FE856EE5-3BAB-304A-B0C5-3E8FB6455AA4}">
      <dsp:nvSpPr>
        <dsp:cNvPr id="0" name=""/>
        <dsp:cNvSpPr/>
      </dsp:nvSpPr>
      <dsp:spPr>
        <a:xfrm>
          <a:off x="2217034"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Vente</a:t>
          </a:r>
        </a:p>
      </dsp:txBody>
      <dsp:txXfrm>
        <a:off x="2708794" y="138239"/>
        <a:ext cx="1475281" cy="98352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B8426-11D8-4649-9977-93319A50F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73</Pages>
  <Words>26322</Words>
  <Characters>144771</Characters>
  <Application>Microsoft Macintosh Word</Application>
  <DocSecurity>0</DocSecurity>
  <Lines>1206</Lines>
  <Paragraphs>341</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170752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299</cp:revision>
  <cp:lastPrinted>2016-05-25T09:51:00Z</cp:lastPrinted>
  <dcterms:created xsi:type="dcterms:W3CDTF">2016-05-18T10:39:00Z</dcterms:created>
  <dcterms:modified xsi:type="dcterms:W3CDTF">2016-06-07T05:52:00Z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